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68428C">
            <w:rPr>
              <w:b/>
              <w:bCs/>
              <w:color w:val="auto"/>
              <w:szCs w:val="22"/>
            </w:rPr>
            <w:t>025</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52744" w:rsidRPr="00280327">
            <w:rPr>
              <w:b/>
              <w:bCs/>
              <w:color w:val="auto"/>
              <w:szCs w:val="22"/>
            </w:rPr>
            <w:t>2020</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68428C">
            <w:rPr>
              <w:b/>
              <w:bCs/>
              <w:color w:val="auto"/>
              <w:szCs w:val="22"/>
            </w:rPr>
            <w:t>006/2020</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501F92">
            <w:rPr>
              <w:b/>
              <w:bCs/>
              <w:color w:val="auto"/>
              <w:szCs w:val="22"/>
            </w:rPr>
            <w:t>CONFECÇÃO DE CARNÊS DE IPTU/TCL</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68428C">
            <w:rPr>
              <w:b/>
              <w:bCs/>
              <w:color w:val="auto"/>
              <w:szCs w:val="22"/>
            </w:rPr>
            <w:t>ÔMEGA SERVIÇOS GRÁFICOS LTDA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ANTÔNIO CLARET GONÇALVES FIGUEIRA, brasileiro, casado, RG nº 051148419 IFPRJ, inscrito no CPF/MF sob o nº 422.166.567-04, residente e domiciliado na rua Prefeito José Guida, s/n,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692993841"/>
          <w:placeholder>
            <w:docPart w:val="76723E700A164C0C8B008BE83959623D"/>
          </w:placeholder>
        </w:sdtPr>
        <w:sdtEndPr/>
        <w:sdtContent>
          <w:r w:rsidR="0068428C">
            <w:rPr>
              <w:b/>
              <w:bCs/>
              <w:color w:val="auto"/>
              <w:szCs w:val="22"/>
            </w:rPr>
            <w:t>ÔMEGA SERVIÇOS GRÁFICOS LTDA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68428C">
            <w:rPr>
              <w:color w:val="auto"/>
              <w:szCs w:val="22"/>
            </w:rPr>
            <w:t>12.497.873/0001-30</w:t>
          </w:r>
        </w:sdtContent>
      </w:sdt>
      <w:r w:rsidR="00DB7A0B" w:rsidRPr="00280327">
        <w:rPr>
          <w:color w:val="auto"/>
          <w:szCs w:val="22"/>
        </w:rPr>
        <w:t xml:space="preserve"> situada a </w:t>
      </w:r>
      <w:sdt>
        <w:sdtPr>
          <w:rPr>
            <w:color w:val="auto"/>
            <w:szCs w:val="22"/>
          </w:rPr>
          <w:id w:val="-1186749777"/>
          <w:placeholder>
            <w:docPart w:val="8A0B6CAF1C0043628B425E9B278CA13C"/>
          </w:placeholder>
        </w:sdtPr>
        <w:sdtEndPr/>
        <w:sdtContent>
          <w:r w:rsidR="0068428C">
            <w:rPr>
              <w:color w:val="auto"/>
              <w:szCs w:val="22"/>
            </w:rPr>
            <w:t>Rua do Resende, nº. 94, centro, Rio de Janeiro/RJ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68428C">
            <w:rPr>
              <w:color w:val="auto"/>
              <w:szCs w:val="22"/>
            </w:rPr>
            <w:t>20.231-092</w:t>
          </w:r>
        </w:sdtContent>
      </w:sdt>
      <w:r w:rsidR="00DB7A0B" w:rsidRPr="00280327">
        <w:rPr>
          <w:color w:val="auto"/>
          <w:szCs w:val="22"/>
        </w:rPr>
        <w:t xml:space="preserve">, neste </w:t>
      </w:r>
      <w:proofErr w:type="gramStart"/>
      <w:r w:rsidR="00DB7A0B" w:rsidRPr="00280327">
        <w:rPr>
          <w:color w:val="auto"/>
          <w:szCs w:val="22"/>
        </w:rPr>
        <w:t>ato representada</w:t>
      </w:r>
      <w:proofErr w:type="gramEnd"/>
      <w:r w:rsidR="00DB7A0B" w:rsidRPr="00280327">
        <w:rPr>
          <w:color w:val="auto"/>
          <w:szCs w:val="22"/>
        </w:rPr>
        <w:t xml:space="preserve"> por seu sócio</w:t>
      </w:r>
      <w:r w:rsidR="0060263F" w:rsidRPr="00280327">
        <w:rPr>
          <w:color w:val="auto"/>
          <w:szCs w:val="22"/>
        </w:rPr>
        <w:t xml:space="preserve"> </w:t>
      </w:r>
      <w:sdt>
        <w:sdtPr>
          <w:rPr>
            <w:color w:val="auto"/>
            <w:szCs w:val="22"/>
          </w:rPr>
          <w:id w:val="-1676026144"/>
          <w:placeholder>
            <w:docPart w:val="07DBC4F080BF4608BB38093A740C77A9"/>
          </w:placeholder>
        </w:sdtPr>
        <w:sdtEndPr/>
        <w:sdtContent>
          <w:r w:rsidR="0068428C">
            <w:rPr>
              <w:color w:val="auto"/>
              <w:szCs w:val="22"/>
            </w:rPr>
            <w:t>Leonardo Moraes de Souza</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dtPr>
        <w:sdtEndPr/>
        <w:sdtContent>
          <w:r w:rsidR="0068428C">
            <w:rPr>
              <w:color w:val="auto"/>
              <w:szCs w:val="22"/>
            </w:rPr>
            <w:t>015.624.077-75</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68428C">
            <w:rPr>
              <w:color w:val="auto"/>
              <w:szCs w:val="22"/>
            </w:rPr>
            <w:t>08.738.175-2</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27825080"/>
          <w:placeholder>
            <w:docPart w:val="2263889A0933494099EB3083D5321DD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B21EDF" w:rsidRPr="00B21EDF">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107157316"/>
          <w:placeholder>
            <w:docPart w:val="E2248591DD894D4EA276A91F2D1AC9D9"/>
          </w:placeholder>
        </w:sdtPr>
        <w:sdtEndPr>
          <w:rPr>
            <w:b/>
          </w:rPr>
        </w:sdtEndPr>
        <w:sdtContent>
          <w:r w:rsidR="0068428C">
            <w:rPr>
              <w:bCs/>
              <w:color w:val="auto"/>
              <w:szCs w:val="22"/>
            </w:rPr>
            <w:t>006/2020</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52744" w:rsidRPr="00280327">
            <w:rPr>
              <w:color w:val="auto"/>
              <w:szCs w:val="22"/>
            </w:rPr>
            <w:t>MENOR PREÇO UNITÁRIO</w:t>
          </w:r>
        </w:sdtContent>
      </w:sdt>
      <w:r w:rsidR="00DB7A0B" w:rsidRPr="00280327">
        <w:rPr>
          <w:color w:val="auto"/>
          <w:szCs w:val="22"/>
        </w:rPr>
        <w:t xml:space="preserve">, previsto na Lei Federal nº. 10.520/2002, bem como no Decreto Municipal nº. 1.393/2005, constante dos autos do Processo Administrativo nº </w:t>
      </w:r>
      <w:sdt>
        <w:sdtPr>
          <w:rPr>
            <w:color w:val="auto"/>
            <w:szCs w:val="22"/>
          </w:rPr>
          <w:id w:val="40180983"/>
          <w:placeholder>
            <w:docPart w:val="AC206FEF2F594B25AECF16144381ABF4"/>
          </w:placeholder>
        </w:sdtPr>
        <w:sdtEndPr/>
        <w:sdtContent>
          <w:r w:rsidR="00E46B07" w:rsidRPr="00280327">
            <w:rPr>
              <w:color w:val="auto"/>
              <w:szCs w:val="22"/>
            </w:rPr>
            <w:t>4505</w:t>
          </w:r>
        </w:sdtContent>
      </w:sdt>
      <w:r w:rsidR="00DB7A0B" w:rsidRPr="00280327">
        <w:rPr>
          <w:color w:val="auto"/>
          <w:szCs w:val="22"/>
        </w:rPr>
        <w:t>/</w:t>
      </w:r>
      <w:sdt>
        <w:sdtPr>
          <w:rPr>
            <w:color w:val="auto"/>
            <w:szCs w:val="22"/>
          </w:rPr>
          <w:id w:val="-1336137910"/>
          <w:placeholder>
            <w:docPart w:val="8B446003C7C740D6BE2795CF2AA3FDAB"/>
          </w:placeholder>
        </w:sdtPr>
        <w:sdtEndPr/>
        <w:sdtContent>
          <w:r w:rsidR="00C71511" w:rsidRPr="00280327">
            <w:rPr>
              <w:color w:val="auto"/>
              <w:szCs w:val="22"/>
            </w:rPr>
            <w:t>2019</w:t>
          </w:r>
        </w:sdtContent>
      </w:sdt>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4B1FD9" w:rsidRPr="00280327">
            <w:rPr>
              <w:color w:val="auto"/>
              <w:szCs w:val="22"/>
            </w:rPr>
            <w:t>23.</w:t>
          </w:r>
          <w:r w:rsidR="00E46B07" w:rsidRPr="00280327">
            <w:rPr>
              <w:color w:val="auto"/>
              <w:szCs w:val="22"/>
            </w:rPr>
            <w:t>07</w:t>
          </w:r>
          <w:r w:rsidR="004B1FD9" w:rsidRPr="00280327">
            <w:rPr>
              <w:color w:val="auto"/>
              <w:szCs w:val="22"/>
            </w:rPr>
            <w:t>.2019</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501F92">
            <w:rPr>
              <w:color w:val="auto"/>
              <w:szCs w:val="22"/>
            </w:rPr>
            <w:t>Fazenda</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3F3965" w:rsidRDefault="00517250" w:rsidP="00DB7A0B">
      <w:pPr>
        <w:pStyle w:val="Corpodetexto"/>
        <w:spacing w:line="200" w:lineRule="atLeast"/>
        <w:rPr>
          <w:color w:val="auto"/>
          <w:szCs w:val="22"/>
        </w:rPr>
      </w:pPr>
      <w:r w:rsidRPr="003F3965">
        <w:rPr>
          <w:color w:val="auto"/>
          <w:szCs w:val="22"/>
        </w:rPr>
        <w:t xml:space="preserve">Constitui o presente objeto </w:t>
      </w:r>
      <w:r w:rsidR="003F3965">
        <w:rPr>
          <w:color w:val="auto"/>
          <w:szCs w:val="22"/>
        </w:rPr>
        <w:t xml:space="preserve">a </w:t>
      </w:r>
      <w:r w:rsidR="003F3965">
        <w:rPr>
          <w:szCs w:val="22"/>
        </w:rPr>
        <w:t>c</w:t>
      </w:r>
      <w:r w:rsidR="003F3965" w:rsidRPr="003F3965">
        <w:rPr>
          <w:szCs w:val="22"/>
        </w:rPr>
        <w:t>ontratação de empresa para a confecção de carnês de IPTU/TCL, a fim de atender a Secretaria Municipal de Fazenda</w:t>
      </w:r>
      <w:r w:rsidR="003F3965">
        <w:rPr>
          <w:szCs w:val="22"/>
        </w:rPr>
        <w:t>, c</w:t>
      </w:r>
      <w:r w:rsidR="003F3965" w:rsidRPr="003F3965">
        <w:rPr>
          <w:szCs w:val="22"/>
        </w:rPr>
        <w:t>onforme especificações no Anexo I – Termo de Referência,</w:t>
      </w:r>
      <w:r w:rsidR="003F3965" w:rsidRPr="003F3965">
        <w:rPr>
          <w:bCs/>
          <w:szCs w:val="22"/>
        </w:rPr>
        <w:t xml:space="preserve"> do respectivo Edital.</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851798868"/>
          <w:placeholder>
            <w:docPart w:val="F28E37AD24B4427599737C6B0469E2B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B21EDF" w:rsidRPr="00B21EDF">
            <w:rPr>
              <w:szCs w:val="22"/>
            </w:rPr>
            <w:t>PREGÃO PRESENCIAL</w:t>
          </w:r>
        </w:sdtContent>
      </w:sdt>
      <w:r w:rsidR="00FE135E" w:rsidRPr="00280327">
        <w:rPr>
          <w:color w:val="auto"/>
          <w:szCs w:val="22"/>
        </w:rPr>
        <w:fldChar w:fldCharType="end"/>
      </w:r>
      <w:r w:rsidR="005D3A7F" w:rsidRPr="00280327">
        <w:rPr>
          <w:color w:val="auto"/>
          <w:szCs w:val="22"/>
        </w:rPr>
        <w:t xml:space="preserve"> nº</w:t>
      </w:r>
      <w:r w:rsidR="00370609"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Número  \* MERGEFORMAT </w:instrText>
      </w:r>
      <w:r w:rsidR="00FE135E" w:rsidRPr="00280327">
        <w:rPr>
          <w:color w:val="auto"/>
          <w:szCs w:val="22"/>
        </w:rPr>
        <w:fldChar w:fldCharType="separate"/>
      </w:r>
      <w:sdt>
        <w:sdtPr>
          <w:rPr>
            <w:b/>
            <w:bCs/>
            <w:color w:val="auto"/>
            <w:szCs w:val="22"/>
          </w:rPr>
          <w:id w:val="-1764450166"/>
          <w:placeholder>
            <w:docPart w:val="A9BB9BFC85DD464A8256B2395F10A025"/>
          </w:placeholder>
        </w:sdtPr>
        <w:sdtEndPr/>
        <w:sdtContent>
          <w:r w:rsidR="0068428C">
            <w:rPr>
              <w:b/>
              <w:bCs/>
              <w:color w:val="auto"/>
              <w:szCs w:val="22"/>
            </w:rPr>
            <w:t>006/2020</w:t>
          </w:r>
        </w:sdtContent>
      </w:sdt>
      <w:r w:rsidR="00FE135E" w:rsidRPr="00280327">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68428C">
            <w:rPr>
              <w:b/>
              <w:color w:val="auto"/>
              <w:szCs w:val="22"/>
            </w:rPr>
            <w:t xml:space="preserve"> 1,38</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68428C">
            <w:rPr>
              <w:b/>
              <w:color w:val="auto"/>
              <w:szCs w:val="22"/>
            </w:rPr>
            <w:t>um real e trinta e oito centavos</w:t>
          </w:r>
        </w:sdtContent>
      </w:sdt>
      <w:r w:rsidRPr="00280327">
        <w:rPr>
          <w:b/>
          <w:color w:val="auto"/>
          <w:szCs w:val="22"/>
        </w:rPr>
        <w:t>)</w:t>
      </w:r>
      <w:r w:rsidR="0068428C">
        <w:rPr>
          <w:b/>
          <w:color w:val="auto"/>
          <w:szCs w:val="22"/>
        </w:rPr>
        <w:t xml:space="preserve"> </w:t>
      </w:r>
      <w:r w:rsidR="0068428C">
        <w:rPr>
          <w:color w:val="auto"/>
          <w:szCs w:val="22"/>
        </w:rPr>
        <w:t xml:space="preserve">por cada carnê, totalizando </w:t>
      </w:r>
      <w:r w:rsidR="0068428C">
        <w:rPr>
          <w:b/>
          <w:color w:val="auto"/>
          <w:szCs w:val="22"/>
        </w:rPr>
        <w:t>R$ 13.800,00 (treze mil e oitocentos reais)</w:t>
      </w:r>
      <w:r w:rsidRPr="00280327">
        <w:rPr>
          <w:b/>
          <w:color w:val="auto"/>
          <w:szCs w:val="22"/>
        </w:rPr>
        <w:t>.</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TERCEIRA – CONDIÇÕES DE PAGAMENTO (ART. 55, III, alíneas 'c' e 'd'</w:t>
      </w:r>
      <w:proofErr w:type="gramStart"/>
      <w:r w:rsidRPr="00280327">
        <w:rPr>
          <w:b/>
          <w:bCs/>
          <w:color w:val="auto"/>
          <w:szCs w:val="22"/>
        </w:rPr>
        <w:t>)</w:t>
      </w:r>
      <w:proofErr w:type="gramEnd"/>
    </w:p>
    <w:p w:rsidR="00517250" w:rsidRPr="003F3965" w:rsidRDefault="003F3965" w:rsidP="00517250">
      <w:pPr>
        <w:spacing w:line="200" w:lineRule="atLeast"/>
        <w:jc w:val="both"/>
        <w:rPr>
          <w:szCs w:val="24"/>
        </w:rPr>
      </w:pPr>
      <w:r w:rsidRPr="003F3965">
        <w:rPr>
          <w:szCs w:val="24"/>
        </w:rPr>
        <w:t>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3F3965" w:rsidRPr="00280327" w:rsidRDefault="003F3965"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3F3965" w:rsidRPr="003F3965">
        <w:rPr>
          <w:color w:val="auto"/>
          <w:szCs w:val="22"/>
        </w:rPr>
        <w:t>A nota fiscal deverá chegar para a Secretaria Municipal de Fazenda, devidamente atestada pelo fiscalizador do contrato ou servidor responsável designado para tal tarefa, que deverá colocar o carimbo e assinatura, bem como a data do efetivo recebimento, sem emendas, rasuras, borrões, acréscimo e entrelinhas.</w:t>
      </w:r>
    </w:p>
    <w:p w:rsidR="00517250" w:rsidRPr="00280327" w:rsidRDefault="00DB7A0B" w:rsidP="00517250">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3F3965" w:rsidRPr="003F3965">
        <w:rPr>
          <w:color w:val="auto"/>
        </w:rPr>
        <w:t>O pagamento será suspenso se observado algum descumprimento das obrigações assumidas pela CONTRATADA, no que se refere à habilitação e qualificação exigidas na licitação.</w:t>
      </w:r>
    </w:p>
    <w:p w:rsidR="00AF07CC" w:rsidRPr="00280327" w:rsidRDefault="00E46B07" w:rsidP="00517250">
      <w:pPr>
        <w:pStyle w:val="TRSubtpico"/>
        <w:numPr>
          <w:ilvl w:val="0"/>
          <w:numId w:val="0"/>
        </w:numPr>
        <w:spacing w:before="0" w:line="240" w:lineRule="auto"/>
        <w:rPr>
          <w:color w:val="auto"/>
        </w:rPr>
      </w:pPr>
      <w:r w:rsidRPr="00280327">
        <w:rPr>
          <w:color w:val="auto"/>
        </w:rPr>
        <w:t xml:space="preserve"> </w:t>
      </w:r>
    </w:p>
    <w:p w:rsidR="003F3965" w:rsidRDefault="00DB7A0B" w:rsidP="00AF07CC">
      <w:pPr>
        <w:jc w:val="both"/>
        <w:rPr>
          <w:color w:val="auto"/>
          <w:szCs w:val="22"/>
        </w:rPr>
      </w:pPr>
      <w:r w:rsidRPr="00280327">
        <w:rPr>
          <w:b/>
          <w:color w:val="auto"/>
          <w:szCs w:val="22"/>
        </w:rPr>
        <w:t>Parágrafo Terceiro</w:t>
      </w:r>
      <w:r w:rsidRPr="00280327">
        <w:rPr>
          <w:color w:val="auto"/>
          <w:szCs w:val="22"/>
        </w:rPr>
        <w:t xml:space="preserve"> </w:t>
      </w:r>
      <w:r w:rsidR="00E46B07" w:rsidRPr="00280327">
        <w:rPr>
          <w:b/>
          <w:color w:val="auto"/>
          <w:szCs w:val="22"/>
        </w:rPr>
        <w:t>-</w:t>
      </w:r>
      <w:r w:rsidRPr="00280327">
        <w:rPr>
          <w:color w:val="auto"/>
          <w:szCs w:val="22"/>
        </w:rPr>
        <w:t xml:space="preserve"> </w:t>
      </w:r>
      <w:r w:rsidR="003F3965" w:rsidRPr="003F3965">
        <w:rPr>
          <w:color w:val="auto"/>
          <w:szCs w:val="22"/>
        </w:rPr>
        <w:t>Qualquer pagamento somente será efetuado à CONTRATADA após as conferências do Coordenador do Controle Interno, e ainda, se a CONTRATADA não tiver nenhuma pendência de débito junto à CONTRATANTE, inclusive multa.</w:t>
      </w:r>
    </w:p>
    <w:p w:rsidR="003F3965" w:rsidRDefault="003F3965" w:rsidP="00AF07CC">
      <w:pPr>
        <w:jc w:val="both"/>
        <w:rPr>
          <w:color w:val="auto"/>
          <w:szCs w:val="22"/>
        </w:rPr>
      </w:pPr>
    </w:p>
    <w:p w:rsidR="00E46B07" w:rsidRDefault="00E46B07" w:rsidP="003F3965">
      <w:pPr>
        <w:jc w:val="both"/>
        <w:rPr>
          <w:color w:val="auto"/>
          <w:szCs w:val="22"/>
        </w:rPr>
      </w:pPr>
      <w:r w:rsidRPr="00280327">
        <w:rPr>
          <w:b/>
          <w:color w:val="auto"/>
          <w:szCs w:val="22"/>
        </w:rPr>
        <w:t>Parágrafo Quarto -</w:t>
      </w:r>
      <w:r w:rsidRPr="00280327">
        <w:rPr>
          <w:color w:val="auto"/>
          <w:szCs w:val="22"/>
        </w:rPr>
        <w:t xml:space="preserve"> </w:t>
      </w:r>
      <w:r w:rsidR="003F3965" w:rsidRPr="003F3965">
        <w:rPr>
          <w:color w:val="auto"/>
          <w:szCs w:val="22"/>
        </w:rPr>
        <w:t xml:space="preserve">Fica vedada à CONTRATADA a cessão de créditos às Instituições Financeiras ou quaisquer outras, </w:t>
      </w:r>
      <w:proofErr w:type="gramStart"/>
      <w:r w:rsidR="003F3965" w:rsidRPr="003F3965">
        <w:rPr>
          <w:color w:val="auto"/>
          <w:szCs w:val="22"/>
        </w:rPr>
        <w:t>sob pena</w:t>
      </w:r>
      <w:proofErr w:type="gramEnd"/>
      <w:r w:rsidR="003F3965" w:rsidRPr="003F3965">
        <w:rPr>
          <w:color w:val="auto"/>
          <w:szCs w:val="22"/>
        </w:rPr>
        <w:t xml:space="preserve"> de rescisão contratual e demais sanções.</w:t>
      </w:r>
    </w:p>
    <w:p w:rsidR="003F3965" w:rsidRPr="00280327" w:rsidRDefault="003F3965" w:rsidP="003F3965">
      <w:pPr>
        <w:jc w:val="both"/>
        <w:rPr>
          <w:color w:val="auto"/>
          <w:szCs w:val="22"/>
        </w:rPr>
      </w:pPr>
    </w:p>
    <w:p w:rsidR="00E46B0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3F3965" w:rsidRPr="003F3965">
        <w:rPr>
          <w:color w:val="auto"/>
          <w:szCs w:val="22"/>
        </w:rPr>
        <w:t xml:space="preserve">Juntamente com a Nota Fiscal, a Empresa Vencedora deverá apresentar os documentos abaixo relacionados, com validade atualizada, conforme </w:t>
      </w:r>
      <w:proofErr w:type="spellStart"/>
      <w:r w:rsidR="003F3965" w:rsidRPr="003F3965">
        <w:rPr>
          <w:color w:val="auto"/>
          <w:szCs w:val="22"/>
        </w:rPr>
        <w:t>a</w:t>
      </w:r>
      <w:r w:rsidR="003F3965">
        <w:rPr>
          <w:color w:val="auto"/>
          <w:szCs w:val="22"/>
        </w:rPr>
        <w:t>rt</w:t>
      </w:r>
      <w:proofErr w:type="spellEnd"/>
      <w:r w:rsidR="003F3965">
        <w:rPr>
          <w:color w:val="auto"/>
          <w:szCs w:val="22"/>
        </w:rPr>
        <w:t xml:space="preserve"> 55, </w:t>
      </w:r>
      <w:proofErr w:type="spellStart"/>
      <w:r w:rsidR="003F3965">
        <w:rPr>
          <w:color w:val="auto"/>
          <w:szCs w:val="22"/>
        </w:rPr>
        <w:t>inc</w:t>
      </w:r>
      <w:proofErr w:type="spellEnd"/>
      <w:r w:rsidR="003F3965">
        <w:rPr>
          <w:color w:val="auto"/>
          <w:szCs w:val="22"/>
        </w:rPr>
        <w:t xml:space="preserve"> XIII da Lei 8.666/93</w:t>
      </w:r>
      <w:r w:rsidR="003F3965" w:rsidRPr="003F3965">
        <w:rPr>
          <w:color w:val="auto"/>
          <w:szCs w:val="22"/>
        </w:rPr>
        <w:t>:</w:t>
      </w:r>
    </w:p>
    <w:p w:rsidR="003F3965" w:rsidRDefault="003F3965" w:rsidP="00AF07CC">
      <w:pPr>
        <w:jc w:val="both"/>
        <w:rPr>
          <w:color w:val="auto"/>
          <w:szCs w:val="22"/>
        </w:rPr>
      </w:pPr>
    </w:p>
    <w:p w:rsidR="003F3965" w:rsidRPr="003F3965" w:rsidRDefault="003F3965" w:rsidP="003F3965">
      <w:pPr>
        <w:jc w:val="both"/>
        <w:rPr>
          <w:color w:val="auto"/>
          <w:szCs w:val="22"/>
        </w:rPr>
      </w:pPr>
      <w:r>
        <w:rPr>
          <w:color w:val="auto"/>
          <w:szCs w:val="22"/>
        </w:rPr>
        <w:t>I</w:t>
      </w:r>
      <w:r w:rsidRPr="003F3965">
        <w:rPr>
          <w:color w:val="auto"/>
          <w:szCs w:val="22"/>
        </w:rPr>
        <w:t xml:space="preserve"> - Certidão de Regularidade com INSS - Certidão Unificada</w:t>
      </w:r>
    </w:p>
    <w:p w:rsidR="003F3965" w:rsidRPr="003F3965" w:rsidRDefault="003F3965" w:rsidP="003F3965">
      <w:pPr>
        <w:jc w:val="both"/>
        <w:rPr>
          <w:color w:val="auto"/>
          <w:szCs w:val="22"/>
        </w:rPr>
      </w:pPr>
      <w:r>
        <w:rPr>
          <w:color w:val="auto"/>
          <w:szCs w:val="22"/>
        </w:rPr>
        <w:t>II</w:t>
      </w:r>
      <w:r w:rsidRPr="003F3965">
        <w:rPr>
          <w:color w:val="auto"/>
          <w:szCs w:val="22"/>
        </w:rPr>
        <w:t xml:space="preserve"> - Certidão de Regularidade com FGTS</w:t>
      </w:r>
    </w:p>
    <w:p w:rsidR="003F3965" w:rsidRPr="003F3965" w:rsidRDefault="003F3965" w:rsidP="003F3965">
      <w:pPr>
        <w:jc w:val="both"/>
        <w:rPr>
          <w:color w:val="auto"/>
          <w:szCs w:val="22"/>
        </w:rPr>
      </w:pPr>
      <w:r>
        <w:rPr>
          <w:color w:val="auto"/>
          <w:szCs w:val="22"/>
        </w:rPr>
        <w:t>III</w:t>
      </w:r>
      <w:r w:rsidRPr="003F3965">
        <w:rPr>
          <w:color w:val="auto"/>
          <w:szCs w:val="22"/>
        </w:rPr>
        <w:t xml:space="preserve"> - Certidão Conjunta de Débitos Relativos a Tributos Federais e Dívida Ativa da União.</w:t>
      </w:r>
    </w:p>
    <w:p w:rsidR="003F3965" w:rsidRPr="003F3965" w:rsidRDefault="003F3965" w:rsidP="003F3965">
      <w:pPr>
        <w:jc w:val="both"/>
        <w:rPr>
          <w:color w:val="auto"/>
          <w:szCs w:val="22"/>
        </w:rPr>
      </w:pPr>
      <w:r>
        <w:rPr>
          <w:color w:val="auto"/>
          <w:szCs w:val="22"/>
        </w:rPr>
        <w:t>IV</w:t>
      </w:r>
      <w:r w:rsidRPr="003F3965">
        <w:rPr>
          <w:color w:val="auto"/>
          <w:szCs w:val="22"/>
        </w:rPr>
        <w:t xml:space="preserve"> - Certidão de Regularidade para com a Fazenda Estadual e a Certidão emitida pela Procuradoria Geral o Estado;</w:t>
      </w:r>
    </w:p>
    <w:p w:rsidR="003F3965" w:rsidRPr="003F3965" w:rsidRDefault="003F3965" w:rsidP="003F3965">
      <w:pPr>
        <w:jc w:val="both"/>
        <w:rPr>
          <w:color w:val="auto"/>
          <w:szCs w:val="22"/>
        </w:rPr>
      </w:pPr>
      <w:r>
        <w:rPr>
          <w:color w:val="auto"/>
          <w:szCs w:val="22"/>
        </w:rPr>
        <w:t>V</w:t>
      </w:r>
      <w:r w:rsidRPr="003F3965">
        <w:rPr>
          <w:color w:val="auto"/>
          <w:szCs w:val="22"/>
        </w:rPr>
        <w:t xml:space="preserve"> - Certidão de Regularidade para com a Fazenda Municipal da sede da </w:t>
      </w:r>
      <w:r>
        <w:rPr>
          <w:color w:val="auto"/>
          <w:szCs w:val="22"/>
        </w:rPr>
        <w:t>l</w:t>
      </w:r>
      <w:r w:rsidRPr="003F3965">
        <w:rPr>
          <w:color w:val="auto"/>
          <w:szCs w:val="22"/>
        </w:rPr>
        <w:t>icitante</w:t>
      </w:r>
      <w:r>
        <w:rPr>
          <w:color w:val="auto"/>
          <w:szCs w:val="22"/>
        </w:rPr>
        <w:t>;</w:t>
      </w:r>
    </w:p>
    <w:p w:rsidR="003F3965" w:rsidRDefault="003F3965" w:rsidP="003F3965">
      <w:pPr>
        <w:jc w:val="both"/>
        <w:rPr>
          <w:color w:val="auto"/>
          <w:szCs w:val="22"/>
        </w:rPr>
      </w:pPr>
      <w:r>
        <w:rPr>
          <w:color w:val="auto"/>
          <w:szCs w:val="22"/>
        </w:rPr>
        <w:t>VI</w:t>
      </w:r>
      <w:r w:rsidRPr="003F3965">
        <w:rPr>
          <w:color w:val="auto"/>
          <w:szCs w:val="22"/>
        </w:rPr>
        <w:t xml:space="preserve"> - Prova da inexistência de débitos trabalhista mediante a apresentação da Certidão Negativa de Débitos inadimplidos perante a Justiça do Trabalho, LEI – 12.440/11, de 07 de janeiro de 2012 (Certidão emitida gratuitamente pelo site: HTTP://www.tst.jus.br).</w:t>
      </w:r>
    </w:p>
    <w:p w:rsidR="003F3965" w:rsidRPr="00280327" w:rsidRDefault="003F3965"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3F3965" w:rsidRPr="003F3965">
        <w:rPr>
          <w:color w:val="auto"/>
          <w:szCs w:val="22"/>
        </w:rPr>
        <w:t>Por se tratar de aquisição de carnês, seu cronograma de desembolso resume se ao pagamento integral após a entrega e atestado de conformidade no documento fiscal, sem parcelamento.</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3F3965" w:rsidRPr="003F3965">
        <w:rPr>
          <w:color w:val="auto"/>
          <w:szCs w:val="22"/>
        </w:rPr>
        <w:t xml:space="preserve">O critério de atualização financeira dos valores a serem pagos, obedecerá </w:t>
      </w:r>
      <w:proofErr w:type="gramStart"/>
      <w:r w:rsidR="003F3965" w:rsidRPr="003F3965">
        <w:rPr>
          <w:color w:val="auto"/>
          <w:szCs w:val="22"/>
        </w:rPr>
        <w:t>a</w:t>
      </w:r>
      <w:proofErr w:type="gramEnd"/>
      <w:r w:rsidR="003F3965" w:rsidRPr="003F3965">
        <w:rPr>
          <w:color w:val="auto"/>
          <w:szCs w:val="22"/>
        </w:rPr>
        <w:t xml:space="preserve"> data da efetiva prestação do serviço e entrega dos produtos e o período de adimplemento, até a data do efetivo pagamento. Fundamento legal: Art. 40, XIV, “c” e 55, III da Lei 8.666/93, </w:t>
      </w:r>
      <w:proofErr w:type="gramStart"/>
      <w:r w:rsidR="003F3965" w:rsidRPr="003F3965">
        <w:rPr>
          <w:color w:val="auto"/>
          <w:szCs w:val="22"/>
        </w:rPr>
        <w:t>obedecendo o</w:t>
      </w:r>
      <w:proofErr w:type="gramEnd"/>
      <w:r w:rsidR="003F3965" w:rsidRPr="003F3965">
        <w:rPr>
          <w:color w:val="auto"/>
          <w:szCs w:val="22"/>
        </w:rPr>
        <w:t xml:space="preserve"> índice IGP-M.</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A compensação financeira </w:t>
      </w:r>
      <w:r w:rsidR="003F3965">
        <w:rPr>
          <w:color w:val="auto"/>
          <w:szCs w:val="22"/>
        </w:rPr>
        <w:t>o</w:t>
      </w:r>
      <w:r w:rsidR="003F3965" w:rsidRPr="003F3965">
        <w:rPr>
          <w:color w:val="auto"/>
          <w:szCs w:val="22"/>
        </w:rPr>
        <w:t xml:space="preserve">bedecerá </w:t>
      </w:r>
      <w:proofErr w:type="gramStart"/>
      <w:r w:rsidR="003F3965" w:rsidRPr="003F3965">
        <w:rPr>
          <w:color w:val="auto"/>
          <w:szCs w:val="22"/>
        </w:rPr>
        <w:t>a</w:t>
      </w:r>
      <w:proofErr w:type="gramEnd"/>
      <w:r w:rsidR="003F3965" w:rsidRPr="003F3965">
        <w:rPr>
          <w:color w:val="auto"/>
          <w:szCs w:val="22"/>
        </w:rPr>
        <w:t xml:space="preserve">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F10AC" w:rsidRPr="00280327" w:rsidRDefault="006F10AC" w:rsidP="00AF07CC">
      <w:pPr>
        <w:jc w:val="both"/>
        <w:rPr>
          <w:color w:val="auto"/>
          <w:szCs w:val="22"/>
        </w:rPr>
      </w:pPr>
    </w:p>
    <w:p w:rsidR="006F10AC" w:rsidRPr="00280327" w:rsidRDefault="006F10AC" w:rsidP="00AF07CC">
      <w:pPr>
        <w:jc w:val="both"/>
        <w:rPr>
          <w:rFonts w:eastAsia="Arial"/>
          <w:color w:val="auto"/>
          <w:szCs w:val="22"/>
        </w:rPr>
      </w:pPr>
      <w:r w:rsidRPr="00280327">
        <w:rPr>
          <w:b/>
          <w:color w:val="auto"/>
          <w:szCs w:val="22"/>
        </w:rPr>
        <w:t xml:space="preserve">Parágrafo </w:t>
      </w:r>
      <w:r w:rsidR="003F3965">
        <w:rPr>
          <w:b/>
          <w:color w:val="auto"/>
          <w:szCs w:val="22"/>
        </w:rPr>
        <w:t xml:space="preserve">Nono </w:t>
      </w:r>
      <w:r w:rsidRPr="00280327">
        <w:rPr>
          <w:b/>
          <w:color w:val="auto"/>
          <w:szCs w:val="22"/>
        </w:rPr>
        <w:t>-</w:t>
      </w:r>
      <w:r w:rsidRPr="00280327">
        <w:rPr>
          <w:color w:val="auto"/>
          <w:szCs w:val="22"/>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DB7A0B" w:rsidRPr="00280327" w:rsidRDefault="00DB7A0B" w:rsidP="00DB7A0B">
      <w:pPr>
        <w:pStyle w:val="Corpodetexto"/>
        <w:spacing w:line="200" w:lineRule="atLeast"/>
        <w:rPr>
          <w:color w:val="auto"/>
          <w:szCs w:val="22"/>
        </w:rPr>
      </w:pPr>
    </w:p>
    <w:p w:rsidR="003F3965" w:rsidRDefault="003F3965" w:rsidP="00DB7A0B">
      <w:pPr>
        <w:pStyle w:val="Corpodetexto"/>
        <w:spacing w:line="200" w:lineRule="atLeast"/>
        <w:rPr>
          <w:b/>
          <w:bCs/>
          <w:color w:val="auto"/>
          <w:szCs w:val="22"/>
        </w:rPr>
      </w:pPr>
    </w:p>
    <w:p w:rsidR="003F3965" w:rsidRDefault="003F3965"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CLÁUSULA QUARTA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6F10AC" w:rsidRPr="00280327">
            <w:rPr>
              <w:color w:val="auto"/>
              <w:szCs w:val="22"/>
            </w:rPr>
            <w:t>0</w:t>
          </w:r>
          <w:r w:rsidR="00483619">
            <w:rPr>
              <w:color w:val="auto"/>
              <w:szCs w:val="22"/>
            </w:rPr>
            <w:t>500</w:t>
          </w:r>
          <w:r w:rsidR="006F10AC" w:rsidRPr="00280327">
            <w:rPr>
              <w:color w:val="auto"/>
              <w:szCs w:val="22"/>
            </w:rPr>
            <w:t>.</w:t>
          </w:r>
          <w:r w:rsidR="00483619">
            <w:rPr>
              <w:color w:val="auto"/>
              <w:szCs w:val="22"/>
            </w:rPr>
            <w:t>0412300192</w:t>
          </w:r>
          <w:r w:rsidR="006F10AC" w:rsidRPr="00280327">
            <w:rPr>
              <w:color w:val="auto"/>
              <w:szCs w:val="22"/>
            </w:rPr>
            <w:t>.0</w:t>
          </w:r>
          <w:r w:rsidR="00483619">
            <w:rPr>
              <w:color w:val="auto"/>
              <w:szCs w:val="22"/>
            </w:rPr>
            <w:t>40</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6B334D" w:rsidRPr="00280327">
            <w:rPr>
              <w:color w:val="auto"/>
              <w:szCs w:val="22"/>
            </w:rPr>
            <w:t>3390.3</w:t>
          </w:r>
          <w:r w:rsidR="006F10AC" w:rsidRPr="00280327">
            <w:rPr>
              <w:color w:val="auto"/>
              <w:szCs w:val="22"/>
            </w:rPr>
            <w:t>0</w:t>
          </w:r>
          <w:r w:rsidR="006B334D" w:rsidRPr="00280327">
            <w:rPr>
              <w:color w:val="auto"/>
              <w:szCs w:val="22"/>
            </w:rPr>
            <w:t>.00</w:t>
          </w:r>
        </w:sdtContent>
      </w:sdt>
      <w:r w:rsidRPr="00280327">
        <w:rPr>
          <w:color w:val="auto"/>
          <w:szCs w:val="22"/>
        </w:rPr>
        <w:t xml:space="preserve">, Conta </w:t>
      </w:r>
      <w:r w:rsidR="00FA0A6D" w:rsidRPr="00280327">
        <w:rPr>
          <w:color w:val="auto"/>
          <w:szCs w:val="22"/>
        </w:rPr>
        <w:t xml:space="preserve">nº </w:t>
      </w:r>
      <w:sdt>
        <w:sdtPr>
          <w:rPr>
            <w:color w:val="auto"/>
            <w:szCs w:val="22"/>
          </w:rPr>
          <w:id w:val="197748014"/>
          <w:placeholder>
            <w:docPart w:val="8A4E6704ABF34F81A0BBD4DD012E187C"/>
          </w:placeholder>
        </w:sdtPr>
        <w:sdtEndPr/>
        <w:sdtContent>
          <w:proofErr w:type="gramStart"/>
          <w:r w:rsidR="00483619">
            <w:rPr>
              <w:color w:val="auto"/>
              <w:szCs w:val="22"/>
            </w:rPr>
            <w:t>131</w:t>
          </w:r>
          <w:r w:rsidR="00E46B07" w:rsidRPr="00280327">
            <w:rPr>
              <w:color w:val="auto"/>
              <w:szCs w:val="22"/>
            </w:rPr>
            <w:t>.</w:t>
          </w:r>
          <w:proofErr w:type="gramEnd"/>
        </w:sdtContent>
      </w:sdt>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QUINTA – CRITÉRIO DE REAJUSTE (ART. 55, III</w:t>
      </w:r>
      <w:proofErr w:type="gramStart"/>
      <w:r w:rsidRPr="00280327">
        <w:rPr>
          <w:b/>
          <w:bCs/>
          <w:color w:val="auto"/>
          <w:szCs w:val="22"/>
        </w:rPr>
        <w:t>)</w:t>
      </w:r>
      <w:proofErr w:type="gramEnd"/>
    </w:p>
    <w:p w:rsidR="00FF0F74" w:rsidRPr="00280327" w:rsidRDefault="00CD03A1" w:rsidP="00DB7A0B">
      <w:pPr>
        <w:pStyle w:val="Corpodetexto"/>
        <w:spacing w:line="200" w:lineRule="atLeast"/>
        <w:rPr>
          <w:color w:val="auto"/>
          <w:szCs w:val="22"/>
        </w:rPr>
      </w:pPr>
      <w:r w:rsidRPr="00CD03A1">
        <w:rPr>
          <w:color w:val="auto"/>
          <w:szCs w:val="22"/>
        </w:rPr>
        <w:t xml:space="preserve">Os preços estabelecidos no presente </w:t>
      </w:r>
      <w:r>
        <w:rPr>
          <w:color w:val="auto"/>
          <w:szCs w:val="22"/>
        </w:rPr>
        <w:t>c</w:t>
      </w:r>
      <w:r w:rsidRPr="00CD03A1">
        <w:rPr>
          <w:color w:val="auto"/>
          <w:szCs w:val="22"/>
        </w:rPr>
        <w:t>ontrato são fixos e irreajustáveis, salvo nos casos previstos em lei.</w:t>
      </w:r>
    </w:p>
    <w:p w:rsidR="00FF0F74" w:rsidRPr="00280327" w:rsidRDefault="00FF0F74"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 xml:space="preserve">Parágrafo </w:t>
      </w:r>
      <w:r w:rsidR="00CD03A1">
        <w:rPr>
          <w:b/>
          <w:color w:val="auto"/>
          <w:szCs w:val="22"/>
        </w:rPr>
        <w:t>Único</w:t>
      </w:r>
      <w:r w:rsidRPr="00280327">
        <w:rPr>
          <w:b/>
          <w:color w:val="auto"/>
          <w:szCs w:val="22"/>
        </w:rPr>
        <w:t xml:space="preserve"> -</w:t>
      </w:r>
      <w:r w:rsidRPr="00280327">
        <w:rPr>
          <w:color w:val="auto"/>
          <w:szCs w:val="22"/>
        </w:rPr>
        <w:t xml:space="preserve"> </w:t>
      </w:r>
      <w:r w:rsidR="00CD03A1" w:rsidRPr="00CD03A1">
        <w:rPr>
          <w:color w:val="auto"/>
          <w:szCs w:val="22"/>
        </w:rPr>
        <w:t>Em caso de reajuste, o valor será corrigido pelo IGP-M acumulado do ano.</w:t>
      </w:r>
    </w:p>
    <w:p w:rsidR="00CD03A1" w:rsidRPr="00280327" w:rsidRDefault="00CD03A1"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CLÁUSULA SEXTA - </w:t>
      </w:r>
      <w:r w:rsidRPr="00280327">
        <w:rPr>
          <w:b/>
          <w:bCs/>
          <w:color w:val="auto"/>
          <w:szCs w:val="22"/>
        </w:rPr>
        <w:t xml:space="preserve">DA ALTERAÇÃO DOS CONTRATOS (ART. 65, II, </w:t>
      </w:r>
      <w:proofErr w:type="gramStart"/>
      <w:r w:rsidRPr="00280327">
        <w:rPr>
          <w:b/>
          <w:bCs/>
          <w:color w:val="auto"/>
          <w:szCs w:val="22"/>
        </w:rPr>
        <w:t>d</w:t>
      </w:r>
      <w:r w:rsidR="00832BDA" w:rsidRPr="00280327">
        <w:rPr>
          <w:b/>
          <w:bCs/>
          <w:color w:val="auto"/>
          <w:szCs w:val="22"/>
        </w:rPr>
        <w:t>)</w:t>
      </w:r>
      <w:proofErr w:type="gramEnd"/>
      <w:r w:rsidRPr="00280327">
        <w:rPr>
          <w:b/>
          <w:bCs/>
          <w:color w:val="auto"/>
          <w:szCs w:val="22"/>
        </w:rPr>
        <w:t xml:space="preserve"> </w:t>
      </w:r>
    </w:p>
    <w:p w:rsidR="00DB7A0B" w:rsidRPr="00280327" w:rsidRDefault="00DB7A0B" w:rsidP="00DB7A0B">
      <w:pPr>
        <w:spacing w:line="200" w:lineRule="atLeast"/>
        <w:jc w:val="both"/>
        <w:rPr>
          <w:color w:val="auto"/>
          <w:szCs w:val="22"/>
        </w:rPr>
      </w:pPr>
      <w:r w:rsidRPr="00280327">
        <w:rPr>
          <w:color w:val="auto"/>
          <w:szCs w:val="22"/>
        </w:rPr>
        <w:t>A CONTRATADA fica obrigada a aceitar, nas mesmas condições contratuais, os acréscimos ou supressões que se fizerem n</w:t>
      </w:r>
      <w:r w:rsidR="00E46B07" w:rsidRPr="00280327">
        <w:rPr>
          <w:color w:val="auto"/>
          <w:szCs w:val="22"/>
        </w:rPr>
        <w:t>a prestação de serviço</w:t>
      </w:r>
      <w:r w:rsidRPr="00280327">
        <w:rPr>
          <w:color w:val="auto"/>
          <w:szCs w:val="22"/>
        </w:rPr>
        <w:t>, até 25% (vinte e cinco por cento) do valor inicialmente contratado, nos termos do art. 65, §1º, da Lei 8.666/93.</w:t>
      </w:r>
    </w:p>
    <w:p w:rsidR="00DB7A0B" w:rsidRPr="00280327" w:rsidRDefault="00DB7A0B" w:rsidP="00DB7A0B">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832BDA" w:rsidRPr="00280327">
        <w:rPr>
          <w:b/>
          <w:bCs/>
          <w:color w:val="auto"/>
          <w:szCs w:val="22"/>
        </w:rPr>
        <w:t>SÉTIMA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CD03A1" w:rsidRDefault="00CD03A1" w:rsidP="00DB7A0B">
      <w:pPr>
        <w:pStyle w:val="Contrato-Corpo"/>
        <w:rPr>
          <w:bCs w:val="0"/>
          <w:color w:val="auto"/>
        </w:rPr>
      </w:pPr>
      <w:r w:rsidRPr="00CD03A1">
        <w:rPr>
          <w:bCs w:val="0"/>
          <w:color w:val="auto"/>
        </w:rPr>
        <w:t xml:space="preserve">O gerenciamento e a fiscalização da contratação decorrente deste Termo Referência caberão ao </w:t>
      </w:r>
      <w:r>
        <w:rPr>
          <w:bCs w:val="0"/>
          <w:color w:val="auto"/>
        </w:rPr>
        <w:t>s</w:t>
      </w:r>
      <w:r w:rsidRPr="00CD03A1">
        <w:rPr>
          <w:bCs w:val="0"/>
          <w:color w:val="auto"/>
        </w:rPr>
        <w:t>eguinte fiscalizador:</w:t>
      </w:r>
    </w:p>
    <w:p w:rsidR="00CD03A1" w:rsidRDefault="00CD03A1" w:rsidP="00DB7A0B">
      <w:pPr>
        <w:pStyle w:val="Contrato-Corpo"/>
        <w:rPr>
          <w:bCs w:val="0"/>
          <w:color w:val="auto"/>
        </w:rPr>
      </w:pPr>
    </w:p>
    <w:p w:rsidR="00CD03A1" w:rsidRDefault="00CD03A1" w:rsidP="00DB7A0B">
      <w:pPr>
        <w:pStyle w:val="Contrato-Corpo"/>
        <w:rPr>
          <w:bCs w:val="0"/>
          <w:color w:val="auto"/>
        </w:rPr>
      </w:pPr>
      <w:r>
        <w:rPr>
          <w:bCs w:val="0"/>
          <w:color w:val="auto"/>
        </w:rPr>
        <w:t xml:space="preserve">I - </w:t>
      </w:r>
      <w:r w:rsidRPr="00CD03A1">
        <w:rPr>
          <w:bCs w:val="0"/>
          <w:color w:val="auto"/>
        </w:rPr>
        <w:t xml:space="preserve">SECRETARIA MUNICIPAL DE FAZENDA: Sergio Figueira Rodrigues, </w:t>
      </w:r>
      <w:proofErr w:type="gramStart"/>
      <w:r w:rsidRPr="00CD03A1">
        <w:rPr>
          <w:bCs w:val="0"/>
          <w:color w:val="auto"/>
        </w:rPr>
        <w:t>Mat:</w:t>
      </w:r>
      <w:proofErr w:type="gramEnd"/>
      <w:r w:rsidRPr="00CD03A1">
        <w:rPr>
          <w:bCs w:val="0"/>
          <w:color w:val="auto"/>
        </w:rPr>
        <w:t>10/1765-SMF, Auxiliar Administrativo II, lotado no Setor de Cadastro Técnico.</w:t>
      </w:r>
    </w:p>
    <w:p w:rsidR="00CD03A1" w:rsidRDefault="00CD03A1" w:rsidP="00DB7A0B">
      <w:pPr>
        <w:pStyle w:val="Contrato-Corpo"/>
        <w:rPr>
          <w:bCs w:val="0"/>
          <w:color w:val="auto"/>
        </w:rPr>
      </w:pPr>
    </w:p>
    <w:p w:rsidR="00DB7A0B" w:rsidRPr="00CD03A1" w:rsidRDefault="00FC5D78" w:rsidP="00CD03A1">
      <w:pPr>
        <w:pStyle w:val="Contrato-Corpo"/>
      </w:pPr>
      <w:r w:rsidRPr="00CD03A1">
        <w:rPr>
          <w:b/>
          <w:color w:val="auto"/>
        </w:rPr>
        <w:t>Parágrafo</w:t>
      </w:r>
      <w:r w:rsidR="00DB7A0B" w:rsidRPr="00CD03A1">
        <w:rPr>
          <w:b/>
          <w:color w:val="auto"/>
        </w:rPr>
        <w:t xml:space="preserve"> Primeir</w:t>
      </w:r>
      <w:r w:rsidRPr="00CD03A1">
        <w:rPr>
          <w:b/>
          <w:color w:val="auto"/>
        </w:rPr>
        <w:t>o</w:t>
      </w:r>
      <w:r w:rsidR="00DB7A0B" w:rsidRPr="00CD03A1">
        <w:rPr>
          <w:b/>
          <w:color w:val="auto"/>
        </w:rPr>
        <w:t xml:space="preserve"> </w:t>
      </w:r>
      <w:r w:rsidR="00DB7A0B" w:rsidRPr="00CD03A1">
        <w:rPr>
          <w:color w:val="auto"/>
        </w:rPr>
        <w:t xml:space="preserve">- </w:t>
      </w:r>
      <w:r w:rsidR="00CD03A1" w:rsidRPr="00CD03A1">
        <w:t xml:space="preserve">O fiscalizador da respectiva Secretaria determinará o que for necessário para regularização de faltas ou eventuais problemas relacionados </w:t>
      </w:r>
      <w:proofErr w:type="gramStart"/>
      <w:r w:rsidR="00CD03A1" w:rsidRPr="00CD03A1">
        <w:t>a</w:t>
      </w:r>
      <w:proofErr w:type="gramEnd"/>
      <w:r w:rsidR="00CD03A1" w:rsidRPr="00CD03A1">
        <w:t xml:space="preserve"> prestação do serviço, nos termos do art. 67 da Lei Federal 8.666/93 e, na sua  falta ou impedimento, pelo substituto: Mara Aparecida Moreira Olival, mat. 12/3611-SMF, Chefe da Receita Municipal e Cadastro</w:t>
      </w:r>
      <w:r w:rsidR="00CD03A1">
        <w:t xml:space="preserve"> </w:t>
      </w:r>
      <w:r w:rsidR="00CD03A1" w:rsidRPr="00CD03A1">
        <w:t>Técnico.</w:t>
      </w:r>
    </w:p>
    <w:p w:rsidR="00CD03A1" w:rsidRPr="00280327" w:rsidRDefault="00CD03A1" w:rsidP="00CD03A1">
      <w:pPr>
        <w:pStyle w:val="Contrato-Corpo"/>
        <w:rPr>
          <w:color w:val="auto"/>
        </w:rPr>
      </w:pPr>
    </w:p>
    <w:p w:rsidR="00CA2F27" w:rsidRDefault="00FC5D78" w:rsidP="00CA2F27">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CA2F27" w:rsidRPr="00CA2F27">
        <w:rPr>
          <w:color w:val="auto"/>
        </w:rPr>
        <w:t>Ficam reservados à fiscalização o direito e a autoridade para resolver todo e qualquer caso singular, omisso ou duvidoso não previsto no processo Administrativo e tudo o mais que se relacione com o objeto licitado, desde que não acarrete ônus para a Prefeitura Municipal de Bom Jardim ou modificação da contratação.</w:t>
      </w:r>
    </w:p>
    <w:p w:rsidR="00DB7A0B" w:rsidRPr="00280327" w:rsidRDefault="00DB7A0B" w:rsidP="00CA2F27">
      <w:pPr>
        <w:pStyle w:val="Contrato-Corpo"/>
        <w:rPr>
          <w:b/>
          <w:color w:val="auto"/>
        </w:rPr>
      </w:pPr>
      <w:r w:rsidRPr="00280327">
        <w:rPr>
          <w:color w:val="auto"/>
        </w:rPr>
        <w:t xml:space="preserve"> </w:t>
      </w:r>
    </w:p>
    <w:p w:rsidR="006B7012" w:rsidRDefault="00FC5D78" w:rsidP="00CA2F27">
      <w:pPr>
        <w:pStyle w:val="Contrato-Corpo"/>
        <w:rPr>
          <w:color w:val="auto"/>
        </w:rPr>
      </w:pPr>
      <w:r w:rsidRPr="00280327">
        <w:rPr>
          <w:b/>
          <w:color w:val="auto"/>
        </w:rPr>
        <w:t>Parágrafo Terceiro</w:t>
      </w:r>
      <w:r w:rsidR="00DB7A0B" w:rsidRPr="00280327">
        <w:rPr>
          <w:color w:val="auto"/>
        </w:rPr>
        <w:t xml:space="preserve"> - </w:t>
      </w:r>
      <w:r w:rsidR="00CA2F27" w:rsidRPr="00CA2F27">
        <w:rPr>
          <w:color w:val="auto"/>
        </w:rPr>
        <w:t>As decisões que ultrapassarem a competência das Secretarias deverão ser solicitadas formalmente pela CONTRATADA à autoridade administrativa imediatamente superior aos Secretários, através dele, em tempo hábil para adoção de medidas convenientes.</w:t>
      </w:r>
    </w:p>
    <w:p w:rsidR="00CA2F27" w:rsidRPr="00280327" w:rsidRDefault="00CA2F27" w:rsidP="00CA2F27">
      <w:pPr>
        <w:pStyle w:val="Contrato-Corpo"/>
        <w:rPr>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9323C5" w:rsidRPr="00280327">
        <w:rPr>
          <w:b/>
          <w:bCs/>
          <w:color w:val="auto"/>
          <w:szCs w:val="22"/>
        </w:rPr>
        <w:t>OITAVA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w:t>
      </w:r>
      <w:r w:rsidR="00462113">
        <w:rPr>
          <w:color w:val="auto"/>
          <w:szCs w:val="22"/>
        </w:rPr>
        <w:t>c</w:t>
      </w:r>
      <w:r w:rsidRPr="00280327">
        <w:rPr>
          <w:color w:val="auto"/>
          <w:szCs w:val="22"/>
        </w:rPr>
        <w:t>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sdt>
      <w:sdtPr>
        <w:rPr>
          <w:color w:val="auto"/>
          <w:szCs w:val="22"/>
        </w:rPr>
        <w:id w:val="950820628"/>
        <w:placeholder>
          <w:docPart w:val="BB51D9791F2C43C99245BD93CA372F8E"/>
        </w:placeholder>
      </w:sdtPr>
      <w:sdtEndPr/>
      <w:sdtContent>
        <w:p w:rsidR="00FE1EE7" w:rsidRPr="00280327" w:rsidRDefault="00FE1EE7" w:rsidP="00FE1EE7">
          <w:pPr>
            <w:widowControl w:val="0"/>
            <w:spacing w:line="200" w:lineRule="atLeast"/>
            <w:jc w:val="both"/>
            <w:rPr>
              <w:color w:val="auto"/>
              <w:szCs w:val="22"/>
            </w:rPr>
          </w:pPr>
          <w:r w:rsidRPr="00280327">
            <w:rPr>
              <w:color w:val="auto"/>
              <w:szCs w:val="22"/>
            </w:rPr>
            <w:t>I – Dar à CONTRATADA as condições necessárias à regular execução do objeto.</w:t>
          </w:r>
        </w:p>
        <w:p w:rsidR="00FE1EE7" w:rsidRPr="00280327" w:rsidRDefault="00FE1EE7" w:rsidP="00FE1EE7">
          <w:pPr>
            <w:widowControl w:val="0"/>
            <w:spacing w:line="200" w:lineRule="atLeast"/>
            <w:jc w:val="both"/>
            <w:rPr>
              <w:color w:val="auto"/>
              <w:szCs w:val="22"/>
            </w:rPr>
          </w:pPr>
          <w:r w:rsidRPr="00280327">
            <w:rPr>
              <w:color w:val="auto"/>
              <w:szCs w:val="22"/>
            </w:rPr>
            <w:t>II - Fornecer todas as informações necessárias para que a CONTRATADA possa cumprir suas obrigações e atender as exigências do CONTRATANTE.</w:t>
          </w:r>
        </w:p>
        <w:p w:rsidR="00FE1EE7" w:rsidRPr="00280327" w:rsidRDefault="00FE1EE7" w:rsidP="00FE1EE7">
          <w:pPr>
            <w:widowControl w:val="0"/>
            <w:spacing w:line="200" w:lineRule="atLeast"/>
            <w:jc w:val="both"/>
            <w:rPr>
              <w:color w:val="auto"/>
              <w:szCs w:val="22"/>
            </w:rPr>
          </w:pPr>
          <w:r w:rsidRPr="00280327">
            <w:rPr>
              <w:color w:val="auto"/>
              <w:szCs w:val="22"/>
            </w:rPr>
            <w:t>III – Comunicar à CONTRATADA toda e qualquer ocorrência relacionada à execução do objeto.</w:t>
          </w:r>
        </w:p>
        <w:p w:rsidR="00FE1EE7" w:rsidRPr="00280327" w:rsidRDefault="00FE1EE7" w:rsidP="00FE1EE7">
          <w:pPr>
            <w:widowControl w:val="0"/>
            <w:spacing w:line="200" w:lineRule="atLeast"/>
            <w:jc w:val="both"/>
            <w:rPr>
              <w:color w:val="auto"/>
              <w:szCs w:val="22"/>
            </w:rPr>
          </w:pPr>
          <w:r w:rsidRPr="00280327">
            <w:rPr>
              <w:color w:val="auto"/>
              <w:szCs w:val="22"/>
            </w:rPr>
            <w:t>IV – Acompanhar e fiscalizar a execução dos objetos, por meio dos servidores designados como fiscal do contrato, exigindo seu fiel e total cumprimento.</w:t>
          </w:r>
        </w:p>
        <w:p w:rsidR="00FE1EE7" w:rsidRPr="00280327" w:rsidRDefault="00FE1EE7" w:rsidP="00FE1EE7">
          <w:pPr>
            <w:widowControl w:val="0"/>
            <w:spacing w:line="200" w:lineRule="atLeast"/>
            <w:jc w:val="both"/>
            <w:rPr>
              <w:color w:val="auto"/>
              <w:szCs w:val="22"/>
            </w:rPr>
          </w:pPr>
          <w:r w:rsidRPr="00280327">
            <w:rPr>
              <w:color w:val="auto"/>
              <w:szCs w:val="22"/>
            </w:rPr>
            <w:t xml:space="preserve">V – Verificar a regularidade fiscal e trabalhista da CONTRATADA antes de efetuar o </w:t>
          </w:r>
          <w:r w:rsidRPr="00280327">
            <w:rPr>
              <w:color w:val="auto"/>
              <w:szCs w:val="22"/>
            </w:rPr>
            <w:lastRenderedPageBreak/>
            <w:t>pagamento.</w:t>
          </w:r>
        </w:p>
        <w:p w:rsidR="00FE1EE7" w:rsidRPr="00280327" w:rsidRDefault="00FE1EE7" w:rsidP="00FE1EE7">
          <w:pPr>
            <w:widowControl w:val="0"/>
            <w:spacing w:line="200" w:lineRule="atLeast"/>
            <w:jc w:val="both"/>
            <w:rPr>
              <w:color w:val="auto"/>
              <w:szCs w:val="22"/>
            </w:rPr>
          </w:pPr>
          <w:r w:rsidRPr="00280327">
            <w:rPr>
              <w:color w:val="auto"/>
              <w:szCs w:val="22"/>
            </w:rPr>
            <w:t>VI – Efetuar o pagamento à CONTRATADA, na forma determinada nas condições de pagamento.</w:t>
          </w:r>
        </w:p>
        <w:p w:rsidR="00EE60F6" w:rsidRPr="00280327" w:rsidRDefault="00FE1EE7" w:rsidP="00FE1EE7">
          <w:pPr>
            <w:widowControl w:val="0"/>
            <w:spacing w:line="200" w:lineRule="atLeast"/>
            <w:jc w:val="both"/>
            <w:rPr>
              <w:rFonts w:eastAsia="Arial"/>
              <w:color w:val="auto"/>
              <w:szCs w:val="22"/>
            </w:rPr>
          </w:pPr>
          <w:r w:rsidRPr="00280327">
            <w:rPr>
              <w:color w:val="auto"/>
              <w:szCs w:val="22"/>
            </w:rPr>
            <w:t xml:space="preserve">VII – Aplicar penalidades à CONTRATADA por descumprimento contratual, após contraditório e nas hipóteses do instrumento convocatório e seus </w:t>
          </w:r>
          <w:proofErr w:type="gramStart"/>
          <w:r w:rsidRPr="00280327">
            <w:rPr>
              <w:color w:val="auto"/>
              <w:szCs w:val="22"/>
            </w:rPr>
            <w:t>anexos.</w:t>
          </w:r>
          <w:proofErr w:type="gramEnd"/>
        </w:p>
      </w:sdtContent>
    </w:sdt>
    <w:p w:rsidR="00D340D3" w:rsidRPr="00280327" w:rsidRDefault="00D340D3" w:rsidP="00DB7A0B">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CB21AA" w:rsidRPr="00CB21AA" w:rsidRDefault="00CB21AA" w:rsidP="00CB21AA">
      <w:pPr>
        <w:pStyle w:val="Corpodetexto"/>
        <w:spacing w:line="200" w:lineRule="atLeast"/>
        <w:rPr>
          <w:color w:val="auto"/>
          <w:szCs w:val="22"/>
        </w:rPr>
      </w:pPr>
      <w:r>
        <w:rPr>
          <w:color w:val="auto"/>
          <w:szCs w:val="22"/>
        </w:rPr>
        <w:t>I</w:t>
      </w:r>
      <w:r w:rsidRPr="00CB21AA">
        <w:rPr>
          <w:color w:val="auto"/>
          <w:szCs w:val="22"/>
        </w:rPr>
        <w:t xml:space="preserve"> - Ser a única responsável por todos os ônus tributários federais, estaduais e municipais, ou obrigações concernentes à legislação social, trabalhista, fiscal, securitária ou previdenciária, bem como por todos os gastos e encargos inerentes à perfeita execução do objeto contratual, entendendo-se como ônus tributários: pagamento de impostos, taxas, contribuições de melhoria, contribuições para fiscais, empréstimos compulsórios, tarifas e licenças concedidas pelo poder público.</w:t>
      </w:r>
    </w:p>
    <w:p w:rsidR="00CB21AA" w:rsidRPr="00CB21AA" w:rsidRDefault="00CB21AA" w:rsidP="00CB21AA">
      <w:pPr>
        <w:pStyle w:val="Corpodetexto"/>
        <w:spacing w:line="200" w:lineRule="atLeast"/>
        <w:rPr>
          <w:color w:val="auto"/>
          <w:szCs w:val="22"/>
        </w:rPr>
      </w:pPr>
      <w:r>
        <w:rPr>
          <w:color w:val="auto"/>
          <w:szCs w:val="22"/>
        </w:rPr>
        <w:t>II</w:t>
      </w:r>
      <w:r w:rsidRPr="00CB21AA">
        <w:rPr>
          <w:color w:val="auto"/>
          <w:szCs w:val="22"/>
        </w:rPr>
        <w:t xml:space="preserve"> - Ser a única, integral e exclusiva responsável, em qualquer caso, por todos os danos e prejuízos de qualquer natureza que causar ao Município ou a terceiros, provenientes da</w:t>
      </w:r>
      <w:proofErr w:type="gramStart"/>
      <w:r w:rsidRPr="00CB21AA">
        <w:rPr>
          <w:color w:val="auto"/>
          <w:szCs w:val="22"/>
        </w:rPr>
        <w:t xml:space="preserve">  </w:t>
      </w:r>
      <w:proofErr w:type="gramEnd"/>
      <w:r w:rsidRPr="00CB21AA">
        <w:rPr>
          <w:color w:val="auto"/>
          <w:szCs w:val="22"/>
        </w:rPr>
        <w:t>prestação  dos  serviços,  respondendo por si e por seus sucessores, não excluindo ou reduzindo essa responsabilidade a fiscalização ou acompanhamento do Executivo Municipal.</w:t>
      </w:r>
    </w:p>
    <w:p w:rsidR="00CB21AA" w:rsidRPr="00CB21AA" w:rsidRDefault="00CB21AA" w:rsidP="00CB21AA">
      <w:pPr>
        <w:pStyle w:val="Corpodetexto"/>
        <w:spacing w:line="200" w:lineRule="atLeast"/>
        <w:rPr>
          <w:color w:val="auto"/>
          <w:szCs w:val="22"/>
        </w:rPr>
      </w:pPr>
      <w:r>
        <w:rPr>
          <w:color w:val="auto"/>
          <w:szCs w:val="22"/>
        </w:rPr>
        <w:t>III</w:t>
      </w:r>
      <w:r w:rsidRPr="00CB21AA">
        <w:rPr>
          <w:color w:val="auto"/>
          <w:szCs w:val="22"/>
        </w:rPr>
        <w:t xml:space="preserve"> – Entregar o objeto do presente termo rigorosamente no prazo pactuado, bem como cumprir todas as demais obrigações impostas pelo edital e seus anexos.</w:t>
      </w:r>
    </w:p>
    <w:p w:rsidR="00CB21AA" w:rsidRPr="00CB21AA" w:rsidRDefault="00CB21AA" w:rsidP="00CB21AA">
      <w:pPr>
        <w:pStyle w:val="Corpodetexto"/>
        <w:spacing w:line="200" w:lineRule="atLeast"/>
        <w:rPr>
          <w:color w:val="auto"/>
          <w:szCs w:val="22"/>
        </w:rPr>
      </w:pPr>
      <w:r>
        <w:rPr>
          <w:color w:val="auto"/>
          <w:szCs w:val="22"/>
        </w:rPr>
        <w:t>IV</w:t>
      </w:r>
      <w:r w:rsidRPr="00CB21AA">
        <w:rPr>
          <w:color w:val="auto"/>
          <w:szCs w:val="22"/>
        </w:rPr>
        <w:t xml:space="preserve"> - Manter durante toda a execução do Contrato, as condições de habilitação, em especial a regularidade fiscal, sujeitando-se, </w:t>
      </w:r>
      <w:proofErr w:type="gramStart"/>
      <w:r w:rsidRPr="00CB21AA">
        <w:rPr>
          <w:color w:val="auto"/>
          <w:szCs w:val="22"/>
        </w:rPr>
        <w:t>caso constatada</w:t>
      </w:r>
      <w:proofErr w:type="gramEnd"/>
      <w:r w:rsidRPr="00CB21AA">
        <w:rPr>
          <w:color w:val="auto"/>
          <w:szCs w:val="22"/>
        </w:rPr>
        <w:t xml:space="preserve"> alguma irregularidade, a ter o pagamento suspenso sem incidência de juros até que a irregularidade seja sanada e a contratada volte a cumprir as condições de habilitação.</w:t>
      </w:r>
    </w:p>
    <w:p w:rsidR="00CB21AA" w:rsidRPr="00CB21AA" w:rsidRDefault="00CB21AA" w:rsidP="00CB21AA">
      <w:pPr>
        <w:pStyle w:val="Corpodetexto"/>
        <w:spacing w:line="200" w:lineRule="atLeast"/>
        <w:rPr>
          <w:color w:val="auto"/>
          <w:szCs w:val="22"/>
        </w:rPr>
      </w:pPr>
      <w:r>
        <w:rPr>
          <w:color w:val="auto"/>
          <w:szCs w:val="22"/>
        </w:rPr>
        <w:t>V</w:t>
      </w:r>
      <w:r w:rsidRPr="00CB21AA">
        <w:rPr>
          <w:color w:val="auto"/>
          <w:szCs w:val="22"/>
        </w:rPr>
        <w:t xml:space="preserve"> - Apresentar, sempre que solicitado, durante a execução do Contrato, documentos que comprovem </w:t>
      </w:r>
      <w:proofErr w:type="gramStart"/>
      <w:r w:rsidRPr="00CB21AA">
        <w:rPr>
          <w:color w:val="auto"/>
          <w:szCs w:val="22"/>
        </w:rPr>
        <w:t>estar</w:t>
      </w:r>
      <w:proofErr w:type="gramEnd"/>
      <w:r w:rsidRPr="00CB21AA">
        <w:rPr>
          <w:color w:val="auto"/>
          <w:szCs w:val="22"/>
        </w:rPr>
        <w:t xml:space="preserve"> cumprindo a legislação em vigor quanto às obrigações assumidas na licitação, em especial, encargos sociais, trabalhistas, previdenciários, tributários, fiscais e comerciais;</w:t>
      </w:r>
    </w:p>
    <w:p w:rsidR="00CB21AA" w:rsidRPr="00CB21AA" w:rsidRDefault="00CB21AA" w:rsidP="00CB21AA">
      <w:pPr>
        <w:pStyle w:val="Corpodetexto"/>
        <w:spacing w:line="200" w:lineRule="atLeast"/>
        <w:rPr>
          <w:color w:val="auto"/>
          <w:szCs w:val="22"/>
        </w:rPr>
      </w:pPr>
      <w:r>
        <w:rPr>
          <w:color w:val="auto"/>
          <w:szCs w:val="22"/>
        </w:rPr>
        <w:t>VI</w:t>
      </w:r>
      <w:r w:rsidRPr="00CB21AA">
        <w:rPr>
          <w:color w:val="auto"/>
          <w:szCs w:val="22"/>
        </w:rPr>
        <w:t xml:space="preserve"> - Prestar todo e qualquer esclarecimento ou informação solicitada pelo setor de contabilidade da Prefeitura.</w:t>
      </w:r>
    </w:p>
    <w:p w:rsidR="003D5112" w:rsidRDefault="00CB21AA" w:rsidP="00CB21AA">
      <w:pPr>
        <w:pStyle w:val="Corpodetexto"/>
        <w:spacing w:line="200" w:lineRule="atLeast"/>
        <w:rPr>
          <w:color w:val="auto"/>
          <w:szCs w:val="22"/>
        </w:rPr>
      </w:pPr>
      <w:r>
        <w:rPr>
          <w:color w:val="auto"/>
          <w:szCs w:val="22"/>
        </w:rPr>
        <w:t>VII</w:t>
      </w:r>
      <w:r w:rsidRPr="00CB21AA">
        <w:rPr>
          <w:color w:val="auto"/>
          <w:szCs w:val="22"/>
        </w:rPr>
        <w:t xml:space="preserve"> - Não transferir a terceiros, por qualquer forma, nem mesmo parcialmente o presente contrato, nem subcontratar a aquisição a que se está obrigado, sem prévio consentimento por escrito do CONTRATANTE.</w:t>
      </w:r>
    </w:p>
    <w:p w:rsidR="00CB21AA" w:rsidRPr="00280327" w:rsidRDefault="00CB21AA" w:rsidP="00CB21A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F01130" w:rsidRPr="00280327">
        <w:rPr>
          <w:b/>
          <w:bCs/>
          <w:color w:val="auto"/>
          <w:szCs w:val="22"/>
        </w:rPr>
        <w:t>NONA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EE60F6" w:rsidRPr="00280327" w:rsidRDefault="007136AF" w:rsidP="00EE60F6">
      <w:pPr>
        <w:pStyle w:val="Contrato-Corpo"/>
        <w:rPr>
          <w:color w:val="auto"/>
        </w:rPr>
      </w:pPr>
      <w:r w:rsidRPr="00280327">
        <w:rPr>
          <w:color w:val="auto"/>
        </w:rPr>
        <w:t>Pela inexecução total ou parcial do contrato, bem como pela inobservância das regras estabelecidas no contrato e no edital, a CONTRATADA ficará sujeita aos termos do disposto nos artigos 86 a 88 da Lei Federal nº 8.666/93, sendo-lhe aplicada, garantidas a prévia defesa, as seguintes penalidades:</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9C610B" w:rsidRPr="009C610B" w:rsidRDefault="009C610B" w:rsidP="009C610B">
      <w:pPr>
        <w:pStyle w:val="Corpodetexto"/>
        <w:spacing w:line="200" w:lineRule="atLeast"/>
        <w:rPr>
          <w:bCs/>
          <w:color w:val="auto"/>
          <w:szCs w:val="22"/>
        </w:rPr>
      </w:pPr>
      <w:r w:rsidRPr="009C610B">
        <w:rPr>
          <w:b/>
          <w:bCs/>
          <w:color w:val="auto"/>
          <w:szCs w:val="22"/>
        </w:rPr>
        <w:t>Parágrafo Primeiro</w:t>
      </w:r>
      <w:r w:rsidRPr="009C610B">
        <w:rPr>
          <w:bCs/>
          <w:color w:val="auto"/>
          <w:szCs w:val="22"/>
        </w:rPr>
        <w:t xml:space="preserve"> – A reabilitação referida no item anterior será concedida sempre que o contratado ressarcir a Administração pelos prejuízos resultantes e </w:t>
      </w:r>
      <w:proofErr w:type="gramStart"/>
      <w:r w:rsidRPr="009C610B">
        <w:rPr>
          <w:bCs/>
          <w:color w:val="auto"/>
          <w:szCs w:val="22"/>
        </w:rPr>
        <w:t>após</w:t>
      </w:r>
      <w:proofErr w:type="gramEnd"/>
      <w:r w:rsidRPr="009C610B">
        <w:rPr>
          <w:bCs/>
          <w:color w:val="auto"/>
          <w:szCs w:val="22"/>
        </w:rPr>
        <w:t xml:space="preserve"> decorrido o prazo da sanção que importa em suspensão temporária de participação em licitação e impedimento de contratar com a Administração.</w:t>
      </w:r>
    </w:p>
    <w:p w:rsidR="009C610B" w:rsidRPr="009C610B" w:rsidRDefault="009C610B" w:rsidP="009C610B">
      <w:pPr>
        <w:pStyle w:val="Corpodetexto"/>
        <w:spacing w:line="200" w:lineRule="atLeast"/>
        <w:rPr>
          <w:bCs/>
          <w:color w:val="auto"/>
          <w:szCs w:val="22"/>
        </w:rPr>
      </w:pPr>
      <w:r w:rsidRPr="009C610B">
        <w:rPr>
          <w:b/>
          <w:bCs/>
          <w:color w:val="auto"/>
          <w:szCs w:val="22"/>
        </w:rPr>
        <w:lastRenderedPageBreak/>
        <w:t>Parágrafo Segundo –</w:t>
      </w:r>
      <w:r w:rsidRPr="009C610B">
        <w:rPr>
          <w:bCs/>
          <w:color w:val="auto"/>
          <w:szCs w:val="22"/>
        </w:rPr>
        <w:t xml:space="preserve"> Será aplicada advertência às condutas de natureza leve que importarem em inexecução parcial do contrato, bem como a inobservância das regras estabelecidas no contrato e no edital, notadamente:</w:t>
      </w:r>
    </w:p>
    <w:p w:rsidR="009C610B" w:rsidRPr="009C610B" w:rsidRDefault="009C610B" w:rsidP="009C610B">
      <w:pPr>
        <w:pStyle w:val="Corpodetexto"/>
        <w:spacing w:line="200" w:lineRule="atLeast"/>
        <w:rPr>
          <w:bCs/>
          <w:color w:val="auto"/>
          <w:szCs w:val="22"/>
        </w:rPr>
      </w:pPr>
      <w:r>
        <w:rPr>
          <w:bCs/>
          <w:color w:val="auto"/>
          <w:szCs w:val="22"/>
        </w:rPr>
        <w:t>I</w:t>
      </w:r>
      <w:r w:rsidRPr="009C610B">
        <w:rPr>
          <w:bCs/>
          <w:color w:val="auto"/>
          <w:szCs w:val="22"/>
        </w:rPr>
        <w:t xml:space="preserve"> – Não executar os serviços conforme as especificidades indicadas no Contrato, no Edital e no Termo de Referência que lhe é anexo;</w:t>
      </w:r>
    </w:p>
    <w:p w:rsidR="009C610B" w:rsidRPr="009C610B" w:rsidRDefault="009C610B" w:rsidP="009C610B">
      <w:pPr>
        <w:pStyle w:val="Corpodetexto"/>
        <w:spacing w:line="200" w:lineRule="atLeast"/>
        <w:rPr>
          <w:bCs/>
          <w:color w:val="auto"/>
          <w:szCs w:val="22"/>
        </w:rPr>
      </w:pPr>
      <w:r>
        <w:rPr>
          <w:bCs/>
          <w:color w:val="auto"/>
          <w:szCs w:val="22"/>
        </w:rPr>
        <w:t>II</w:t>
      </w:r>
      <w:r w:rsidRPr="009C610B">
        <w:rPr>
          <w:bCs/>
          <w:color w:val="auto"/>
          <w:szCs w:val="22"/>
        </w:rPr>
        <w:t xml:space="preserve"> – Não observar as cláusulas contratuais referentes à Obrigação da Contratada, quando não importar em conduta mais grave;</w:t>
      </w:r>
    </w:p>
    <w:p w:rsidR="009C610B" w:rsidRPr="009C610B" w:rsidRDefault="009C610B" w:rsidP="009C610B">
      <w:pPr>
        <w:pStyle w:val="Corpodetexto"/>
        <w:spacing w:line="200" w:lineRule="atLeast"/>
        <w:rPr>
          <w:bCs/>
          <w:color w:val="auto"/>
          <w:szCs w:val="22"/>
        </w:rPr>
      </w:pPr>
      <w:r>
        <w:rPr>
          <w:bCs/>
          <w:color w:val="auto"/>
          <w:szCs w:val="22"/>
        </w:rPr>
        <w:t>III</w:t>
      </w:r>
      <w:r w:rsidRPr="009C610B">
        <w:rPr>
          <w:bCs/>
          <w:color w:val="auto"/>
          <w:szCs w:val="22"/>
        </w:rPr>
        <w:t xml:space="preserve"> – Deixar de adotar as medidas necessárias para adequar a execução do objeto às especificidades indicadas no Edital e no Termo de Referência anexo, no prazo de 03 (três) dias, quando não for outro o prazo fixado pela Administração;</w:t>
      </w:r>
    </w:p>
    <w:p w:rsidR="009C610B" w:rsidRPr="009C610B" w:rsidRDefault="009C610B" w:rsidP="009C610B">
      <w:pPr>
        <w:pStyle w:val="Corpodetexto"/>
        <w:spacing w:line="200" w:lineRule="atLeast"/>
        <w:rPr>
          <w:bCs/>
          <w:color w:val="auto"/>
          <w:szCs w:val="22"/>
        </w:rPr>
      </w:pPr>
      <w:r>
        <w:rPr>
          <w:bCs/>
          <w:color w:val="auto"/>
          <w:szCs w:val="22"/>
        </w:rPr>
        <w:t>IV</w:t>
      </w:r>
      <w:r w:rsidRPr="009C610B">
        <w:rPr>
          <w:bCs/>
          <w:color w:val="auto"/>
          <w:szCs w:val="22"/>
        </w:rPr>
        <w:t xml:space="preserve"> – Não executar os serviços contratados conforme a frequência e periodicidade expressamente previstas no Contrato, no Edital e no Termo de Referência anexo;</w:t>
      </w:r>
    </w:p>
    <w:p w:rsidR="009C610B" w:rsidRPr="009C610B" w:rsidRDefault="009C610B" w:rsidP="009C610B">
      <w:pPr>
        <w:pStyle w:val="Corpodetexto"/>
        <w:spacing w:line="200" w:lineRule="atLeast"/>
        <w:rPr>
          <w:bCs/>
          <w:color w:val="auto"/>
          <w:szCs w:val="22"/>
        </w:rPr>
      </w:pPr>
      <w:r>
        <w:rPr>
          <w:bCs/>
          <w:color w:val="auto"/>
          <w:szCs w:val="22"/>
        </w:rPr>
        <w:t>V</w:t>
      </w:r>
      <w:r w:rsidRPr="009C610B">
        <w:rPr>
          <w:bCs/>
          <w:color w:val="auto"/>
          <w:szCs w:val="22"/>
        </w:rPr>
        <w:t xml:space="preserve"> – Deixar de executar o serviço, no prazo fixado pela Administração, nos casos em que a frequência e periodicidade não estiverem definidas na forma do item anterior;</w:t>
      </w:r>
    </w:p>
    <w:p w:rsidR="009C610B" w:rsidRPr="009C610B" w:rsidRDefault="009C610B" w:rsidP="009C610B">
      <w:pPr>
        <w:pStyle w:val="Corpodetexto"/>
        <w:spacing w:line="200" w:lineRule="atLeast"/>
        <w:rPr>
          <w:bCs/>
          <w:color w:val="auto"/>
          <w:szCs w:val="22"/>
        </w:rPr>
      </w:pPr>
      <w:r>
        <w:rPr>
          <w:bCs/>
          <w:color w:val="auto"/>
          <w:szCs w:val="22"/>
        </w:rPr>
        <w:t>VI</w:t>
      </w:r>
      <w:r w:rsidRPr="009C610B">
        <w:rPr>
          <w:bCs/>
          <w:color w:val="auto"/>
          <w:szCs w:val="22"/>
        </w:rPr>
        <w:t xml:space="preserve"> – Deixar de apresentar imotivadamente qualquer documento, relatório, informação, etc. relativo à execução do objeto contratual ou ao qual está obrigado pela legislação ou pelo contrato;</w:t>
      </w:r>
    </w:p>
    <w:p w:rsidR="009C610B" w:rsidRPr="009C610B" w:rsidRDefault="009C610B" w:rsidP="009C610B">
      <w:pPr>
        <w:pStyle w:val="Corpodetexto"/>
        <w:spacing w:line="200" w:lineRule="atLeast"/>
        <w:rPr>
          <w:bCs/>
          <w:color w:val="auto"/>
          <w:szCs w:val="22"/>
        </w:rPr>
      </w:pPr>
      <w:r>
        <w:rPr>
          <w:bCs/>
          <w:color w:val="auto"/>
          <w:szCs w:val="22"/>
        </w:rPr>
        <w:t>VII</w:t>
      </w:r>
      <w:r w:rsidRPr="009C610B">
        <w:rPr>
          <w:bCs/>
          <w:color w:val="auto"/>
          <w:szCs w:val="22"/>
        </w:rPr>
        <w:t xml:space="preserve"> – Deixar de apresentar os documentos que comprovem a manutenção das condições de habilitação e qualificação exigidas na fase de licitação;</w:t>
      </w:r>
    </w:p>
    <w:p w:rsidR="009C610B" w:rsidRDefault="009C610B" w:rsidP="009C610B">
      <w:pPr>
        <w:pStyle w:val="Corpodetexto"/>
        <w:spacing w:line="200" w:lineRule="atLeast"/>
        <w:rPr>
          <w:bCs/>
          <w:color w:val="auto"/>
          <w:szCs w:val="22"/>
        </w:rPr>
      </w:pPr>
    </w:p>
    <w:p w:rsidR="009C610B" w:rsidRPr="009C610B" w:rsidRDefault="009C610B" w:rsidP="009C610B">
      <w:pPr>
        <w:pStyle w:val="Corpodetexto"/>
        <w:spacing w:line="200" w:lineRule="atLeast"/>
        <w:rPr>
          <w:bCs/>
          <w:color w:val="auto"/>
          <w:szCs w:val="22"/>
        </w:rPr>
      </w:pPr>
      <w:r w:rsidRPr="009C610B">
        <w:rPr>
          <w:b/>
          <w:bCs/>
          <w:color w:val="auto"/>
          <w:szCs w:val="22"/>
        </w:rPr>
        <w:t>Parágrafo Terceiro –</w:t>
      </w:r>
      <w:r w:rsidRPr="009C610B">
        <w:rPr>
          <w:bCs/>
          <w:color w:val="auto"/>
          <w:szCs w:val="22"/>
        </w:rPr>
        <w:t xml:space="preserve"> A multa será aplicada às condutas de natureza média e grave que importarem em inexecução parcial do contrato, bem como a inobservância das regras estabelecidas no contrato e no edital, notadamente:</w:t>
      </w:r>
    </w:p>
    <w:p w:rsidR="009C610B" w:rsidRPr="009C610B" w:rsidRDefault="009C610B" w:rsidP="009C610B">
      <w:pPr>
        <w:pStyle w:val="Corpodetexto"/>
        <w:spacing w:line="200" w:lineRule="atLeast"/>
        <w:rPr>
          <w:bCs/>
          <w:color w:val="auto"/>
          <w:szCs w:val="22"/>
        </w:rPr>
      </w:pPr>
      <w:r>
        <w:rPr>
          <w:bCs/>
          <w:color w:val="auto"/>
          <w:szCs w:val="22"/>
        </w:rPr>
        <w:t>I</w:t>
      </w:r>
      <w:r w:rsidRPr="009C610B">
        <w:rPr>
          <w:bCs/>
          <w:color w:val="auto"/>
          <w:szCs w:val="22"/>
        </w:rPr>
        <w:t xml:space="preserve"> – Será aplicada multa equivalente a 2% do valor do contrato quando A CONTRATADA reincidir mais de 02 (duas) vezes na conduta ou omissão que lhe ensejou a aplicação anterior de advertência pela Administração;</w:t>
      </w:r>
    </w:p>
    <w:p w:rsidR="009C610B" w:rsidRPr="009C610B" w:rsidRDefault="009C610B" w:rsidP="009C610B">
      <w:pPr>
        <w:pStyle w:val="Corpodetexto"/>
        <w:spacing w:line="200" w:lineRule="atLeast"/>
        <w:rPr>
          <w:bCs/>
          <w:color w:val="auto"/>
          <w:szCs w:val="22"/>
        </w:rPr>
      </w:pPr>
      <w:r>
        <w:rPr>
          <w:bCs/>
          <w:color w:val="auto"/>
          <w:szCs w:val="22"/>
        </w:rPr>
        <w:t>II</w:t>
      </w:r>
      <w:r w:rsidRPr="009C610B">
        <w:rPr>
          <w:bCs/>
          <w:color w:val="auto"/>
          <w:szCs w:val="22"/>
        </w:rPr>
        <w:t xml:space="preserve"> – Será aplicada multa diária equivalente a 2% do valor do contrato quando A CONTRATADA não atender os prazos para entrega dos lotes de testes, bem como para entrega dos carnês definitivos nos prazos previstos, pelo tempo em que durar a mora, limitada neste caso ao montante equivalente a 20% do valor do contrato;</w:t>
      </w:r>
    </w:p>
    <w:p w:rsidR="009C610B" w:rsidRPr="009C610B" w:rsidRDefault="009C610B" w:rsidP="009C610B">
      <w:pPr>
        <w:pStyle w:val="Corpodetexto"/>
        <w:spacing w:line="200" w:lineRule="atLeast"/>
        <w:rPr>
          <w:bCs/>
          <w:color w:val="auto"/>
          <w:szCs w:val="22"/>
        </w:rPr>
      </w:pPr>
      <w:r>
        <w:rPr>
          <w:bCs/>
          <w:color w:val="auto"/>
          <w:szCs w:val="22"/>
        </w:rPr>
        <w:t>III</w:t>
      </w:r>
      <w:r w:rsidRPr="009C610B">
        <w:rPr>
          <w:bCs/>
          <w:color w:val="auto"/>
          <w:szCs w:val="22"/>
        </w:rPr>
        <w:t xml:space="preserve"> – Será aplicada multa equivalente a 5% do valor do contrato quando A CONTRATADA deixar de recolher os tributos, contribuições previdenciárias e demais obrigações legais, incluindo o depósito de FGTS, quando cabível; </w:t>
      </w:r>
    </w:p>
    <w:p w:rsidR="009C610B" w:rsidRPr="009C610B" w:rsidRDefault="009C610B" w:rsidP="009C610B">
      <w:pPr>
        <w:pStyle w:val="Corpodetexto"/>
        <w:spacing w:line="200" w:lineRule="atLeast"/>
        <w:rPr>
          <w:bCs/>
          <w:color w:val="auto"/>
          <w:szCs w:val="22"/>
        </w:rPr>
      </w:pPr>
      <w:r>
        <w:rPr>
          <w:bCs/>
          <w:color w:val="auto"/>
          <w:szCs w:val="22"/>
        </w:rPr>
        <w:t>IV</w:t>
      </w:r>
      <w:r w:rsidRPr="009C610B">
        <w:rPr>
          <w:bCs/>
          <w:color w:val="auto"/>
          <w:szCs w:val="22"/>
        </w:rPr>
        <w:t xml:space="preserve"> – Pelo descumprimento de qualquer outra obrigação contratual não previamente definida será aplicada multa equivalente a 5% do valor do contrato.</w:t>
      </w:r>
    </w:p>
    <w:p w:rsidR="009C610B" w:rsidRPr="009C610B" w:rsidRDefault="009C610B" w:rsidP="009C610B">
      <w:pPr>
        <w:pStyle w:val="Corpodetexto"/>
        <w:spacing w:line="200" w:lineRule="atLeast"/>
        <w:rPr>
          <w:bCs/>
          <w:color w:val="auto"/>
          <w:szCs w:val="22"/>
        </w:rPr>
      </w:pPr>
      <w:r>
        <w:rPr>
          <w:bCs/>
          <w:color w:val="auto"/>
          <w:szCs w:val="22"/>
        </w:rPr>
        <w:t>V</w:t>
      </w:r>
      <w:r w:rsidRPr="009C610B">
        <w:rPr>
          <w:bCs/>
          <w:color w:val="auto"/>
          <w:szCs w:val="22"/>
        </w:rPr>
        <w:t xml:space="preserve"> – Será aplicada multa equivalente a 10% do valor do contrato quando A CONTRATADA não iniciar a execução do serviço no prazo de 05 (cinco) dias contados da publicação do instrumento contratual devidamente assinado, no veículo de comunicação habitualmente utilizado pela Administração;</w:t>
      </w:r>
    </w:p>
    <w:p w:rsidR="009C610B" w:rsidRPr="009C610B" w:rsidRDefault="009C610B" w:rsidP="009C610B">
      <w:pPr>
        <w:pStyle w:val="Corpodetexto"/>
        <w:spacing w:line="200" w:lineRule="atLeast"/>
        <w:rPr>
          <w:bCs/>
          <w:color w:val="auto"/>
          <w:szCs w:val="22"/>
        </w:rPr>
      </w:pPr>
      <w:r>
        <w:rPr>
          <w:bCs/>
          <w:color w:val="auto"/>
          <w:szCs w:val="22"/>
        </w:rPr>
        <w:t>VI</w:t>
      </w:r>
      <w:r w:rsidRPr="009C610B">
        <w:rPr>
          <w:bCs/>
          <w:color w:val="auto"/>
          <w:szCs w:val="22"/>
        </w:rPr>
        <w:t xml:space="preserve"> – Sem prejuízo da sanção prevista no item 6.3.2, será aplicada multa equivalente a 15% ao valor do contrato, quando a inexecução total ou parcial, bem como a execução irregular do contrato acarretar inobservância dos prazos definidos em Decreto Municipal para início do período de arrecadação.</w:t>
      </w:r>
    </w:p>
    <w:p w:rsidR="009C610B" w:rsidRPr="009C610B" w:rsidRDefault="009C610B" w:rsidP="009C610B">
      <w:pPr>
        <w:pStyle w:val="Corpodetexto"/>
        <w:spacing w:line="200" w:lineRule="atLeast"/>
        <w:rPr>
          <w:bCs/>
          <w:color w:val="auto"/>
          <w:szCs w:val="22"/>
        </w:rPr>
      </w:pPr>
      <w:r>
        <w:rPr>
          <w:bCs/>
          <w:color w:val="auto"/>
          <w:szCs w:val="22"/>
        </w:rPr>
        <w:t>VII</w:t>
      </w:r>
      <w:r w:rsidRPr="009C610B">
        <w:rPr>
          <w:bCs/>
          <w:color w:val="auto"/>
          <w:szCs w:val="22"/>
        </w:rPr>
        <w:t xml:space="preserve"> - Caracterizará o descumprimento total da obrigação assumida, a recusa injustificada do adjudicatário em assinar o contrato, aceitar ou retirar o instrumento equivalente, dentro do prazo estabelecido pela Administração, sujeitando A CONTRATADA a multa equivalente a 20% do valor do contrato ou da respectiva proposta vencedora;</w:t>
      </w:r>
    </w:p>
    <w:p w:rsidR="009C610B" w:rsidRDefault="005A079C" w:rsidP="009C610B">
      <w:pPr>
        <w:pStyle w:val="Corpodetexto"/>
        <w:spacing w:line="200" w:lineRule="atLeast"/>
        <w:rPr>
          <w:bCs/>
          <w:color w:val="auto"/>
          <w:szCs w:val="22"/>
        </w:rPr>
      </w:pPr>
      <w:r>
        <w:rPr>
          <w:bCs/>
          <w:color w:val="auto"/>
          <w:szCs w:val="22"/>
        </w:rPr>
        <w:t>VIII</w:t>
      </w:r>
      <w:r w:rsidR="009C610B" w:rsidRPr="009C610B">
        <w:rPr>
          <w:bCs/>
          <w:color w:val="auto"/>
          <w:szCs w:val="22"/>
        </w:rPr>
        <w:t xml:space="preserve"> – Será aplicada multa equivalente a 10% do valor do contrato A CONTRATADA que fraudar qualquer documento ou informação, objetivando garantir a contratação ou a manutenção do contrat</w:t>
      </w:r>
      <w:r w:rsidR="00AC3228">
        <w:rPr>
          <w:bCs/>
          <w:color w:val="auto"/>
          <w:szCs w:val="22"/>
        </w:rPr>
        <w:t>o celebrado com a Administração.</w:t>
      </w:r>
    </w:p>
    <w:p w:rsidR="00AC3228" w:rsidRPr="009C610B" w:rsidRDefault="00AC3228" w:rsidP="009C610B">
      <w:pPr>
        <w:pStyle w:val="Corpodetexto"/>
        <w:spacing w:line="200" w:lineRule="atLeast"/>
        <w:rPr>
          <w:bCs/>
          <w:color w:val="auto"/>
          <w:szCs w:val="22"/>
        </w:rPr>
      </w:pPr>
    </w:p>
    <w:p w:rsidR="009C610B" w:rsidRPr="009C610B" w:rsidRDefault="005A079C" w:rsidP="009C610B">
      <w:pPr>
        <w:pStyle w:val="Corpodetexto"/>
        <w:spacing w:line="200" w:lineRule="atLeast"/>
        <w:rPr>
          <w:bCs/>
          <w:color w:val="auto"/>
          <w:szCs w:val="22"/>
        </w:rPr>
      </w:pPr>
      <w:r w:rsidRPr="005A079C">
        <w:rPr>
          <w:b/>
          <w:bCs/>
          <w:color w:val="auto"/>
          <w:szCs w:val="22"/>
        </w:rPr>
        <w:lastRenderedPageBreak/>
        <w:t xml:space="preserve">Parágrafo </w:t>
      </w:r>
      <w:r w:rsidR="00AC3228">
        <w:rPr>
          <w:b/>
          <w:bCs/>
          <w:color w:val="auto"/>
          <w:szCs w:val="22"/>
        </w:rPr>
        <w:t>Quarto</w:t>
      </w:r>
      <w:r w:rsidR="009C610B" w:rsidRPr="005A079C">
        <w:rPr>
          <w:b/>
          <w:bCs/>
          <w:color w:val="auto"/>
          <w:szCs w:val="22"/>
        </w:rPr>
        <w:t xml:space="preserve"> –</w:t>
      </w:r>
      <w:r w:rsidR="009C610B" w:rsidRPr="009C610B">
        <w:rPr>
          <w:bCs/>
          <w:color w:val="auto"/>
          <w:szCs w:val="22"/>
        </w:rPr>
        <w:t xml:space="preserve"> A suspensão temporária de participação em licitação e impedimento de contratar com a Administração pelo prazo não superior a </w:t>
      </w:r>
      <w:proofErr w:type="gramStart"/>
      <w:r w:rsidR="009C610B" w:rsidRPr="009C610B">
        <w:rPr>
          <w:bCs/>
          <w:color w:val="auto"/>
          <w:szCs w:val="22"/>
        </w:rPr>
        <w:t>2</w:t>
      </w:r>
      <w:proofErr w:type="gramEnd"/>
      <w:r w:rsidR="009C610B" w:rsidRPr="009C610B">
        <w:rPr>
          <w:bCs/>
          <w:color w:val="auto"/>
          <w:szCs w:val="22"/>
        </w:rPr>
        <w:t xml:space="preserve"> (dois) anos poderá ser aplicada cumulativamente a pena de multa quando:</w:t>
      </w:r>
    </w:p>
    <w:p w:rsidR="009C610B" w:rsidRPr="009C610B" w:rsidRDefault="00AC3228" w:rsidP="009C610B">
      <w:pPr>
        <w:pStyle w:val="Corpodetexto"/>
        <w:spacing w:line="200" w:lineRule="atLeast"/>
        <w:rPr>
          <w:bCs/>
          <w:color w:val="auto"/>
          <w:szCs w:val="22"/>
        </w:rPr>
      </w:pPr>
      <w:r>
        <w:rPr>
          <w:bCs/>
          <w:color w:val="auto"/>
          <w:szCs w:val="22"/>
        </w:rPr>
        <w:t>I</w:t>
      </w:r>
      <w:r w:rsidR="009C610B" w:rsidRPr="009C610B">
        <w:rPr>
          <w:bCs/>
          <w:color w:val="auto"/>
          <w:szCs w:val="22"/>
        </w:rPr>
        <w:t xml:space="preserve"> – A CONTRATADA, mesmo após a aplicação reiterada de multa, se recusar a adotar as medidas necessárias para adequar o objeto do contrato às especificidades e prazos indicados no Edital e no Termo de Referência anexo;</w:t>
      </w:r>
    </w:p>
    <w:p w:rsidR="009C610B" w:rsidRPr="009C610B" w:rsidRDefault="00AC3228" w:rsidP="009C610B">
      <w:pPr>
        <w:pStyle w:val="Corpodetexto"/>
        <w:spacing w:line="200" w:lineRule="atLeast"/>
        <w:rPr>
          <w:bCs/>
          <w:color w:val="auto"/>
          <w:szCs w:val="22"/>
        </w:rPr>
      </w:pPr>
      <w:r>
        <w:rPr>
          <w:bCs/>
          <w:color w:val="auto"/>
          <w:szCs w:val="22"/>
        </w:rPr>
        <w:t>II</w:t>
      </w:r>
      <w:r w:rsidR="009C610B" w:rsidRPr="009C610B">
        <w:rPr>
          <w:bCs/>
          <w:color w:val="auto"/>
          <w:szCs w:val="22"/>
        </w:rPr>
        <w:t xml:space="preserve"> - A CONTRATADA, por a inexecução total ou parcial, bem como a execução irregular do contrato, provocar a inobservância dos prazos definidos em Decreto Municipal para início do período de arrecadação dos tributos;</w:t>
      </w:r>
    </w:p>
    <w:p w:rsidR="009C610B" w:rsidRDefault="00AC3228" w:rsidP="009C610B">
      <w:pPr>
        <w:pStyle w:val="Corpodetexto"/>
        <w:spacing w:line="200" w:lineRule="atLeast"/>
        <w:rPr>
          <w:bCs/>
          <w:color w:val="auto"/>
          <w:szCs w:val="22"/>
        </w:rPr>
      </w:pPr>
      <w:r>
        <w:rPr>
          <w:bCs/>
          <w:color w:val="auto"/>
          <w:szCs w:val="22"/>
        </w:rPr>
        <w:t>III</w:t>
      </w:r>
      <w:r w:rsidR="009C610B" w:rsidRPr="009C610B">
        <w:rPr>
          <w:bCs/>
          <w:color w:val="auto"/>
          <w:szCs w:val="22"/>
        </w:rPr>
        <w:t xml:space="preserve"> - O adjudicatário se recusar injustificadamente a assinar o contrato, aceitar ou retirar o instrumento equivalente, dentro do prazo estabelecido pela Administração, observado o prazo de validade da proposta do licitante.</w:t>
      </w:r>
    </w:p>
    <w:p w:rsidR="00AC3228" w:rsidRPr="009C610B" w:rsidRDefault="00AC3228" w:rsidP="009C610B">
      <w:pPr>
        <w:pStyle w:val="Corpodetexto"/>
        <w:spacing w:line="200" w:lineRule="atLeast"/>
        <w:rPr>
          <w:bCs/>
          <w:color w:val="auto"/>
          <w:szCs w:val="22"/>
        </w:rPr>
      </w:pPr>
    </w:p>
    <w:p w:rsidR="009C610B" w:rsidRPr="009C610B" w:rsidRDefault="009352D7" w:rsidP="009C610B">
      <w:pPr>
        <w:pStyle w:val="Corpodetexto"/>
        <w:spacing w:line="200" w:lineRule="atLeast"/>
        <w:rPr>
          <w:bCs/>
          <w:color w:val="auto"/>
          <w:szCs w:val="22"/>
        </w:rPr>
      </w:pPr>
      <w:r w:rsidRPr="009352D7">
        <w:rPr>
          <w:b/>
          <w:bCs/>
          <w:color w:val="auto"/>
          <w:szCs w:val="22"/>
        </w:rPr>
        <w:t>Parágrafo Quinto</w:t>
      </w:r>
      <w:r w:rsidR="009C610B" w:rsidRPr="009352D7">
        <w:rPr>
          <w:b/>
          <w:bCs/>
          <w:color w:val="auto"/>
          <w:szCs w:val="22"/>
        </w:rPr>
        <w:t xml:space="preserve"> –</w:t>
      </w:r>
      <w:r w:rsidR="009C610B" w:rsidRPr="009C610B">
        <w:rPr>
          <w:bCs/>
          <w:color w:val="auto"/>
          <w:szCs w:val="22"/>
        </w:rPr>
        <w:t xml:space="preserve"> Além da multa, poderá ser declarada a inidoneidade para licitar ou contratar com a Administração Pública quando A CONTRATADA: </w:t>
      </w:r>
    </w:p>
    <w:p w:rsidR="009C610B" w:rsidRPr="009C610B" w:rsidRDefault="009352D7" w:rsidP="009C610B">
      <w:pPr>
        <w:pStyle w:val="Corpodetexto"/>
        <w:spacing w:line="200" w:lineRule="atLeast"/>
        <w:rPr>
          <w:bCs/>
          <w:color w:val="auto"/>
          <w:szCs w:val="22"/>
        </w:rPr>
      </w:pPr>
      <w:r>
        <w:rPr>
          <w:bCs/>
          <w:color w:val="auto"/>
          <w:szCs w:val="22"/>
        </w:rPr>
        <w:t>I</w:t>
      </w:r>
      <w:r w:rsidR="009C610B" w:rsidRPr="009C610B">
        <w:rPr>
          <w:bCs/>
          <w:color w:val="auto"/>
          <w:szCs w:val="22"/>
        </w:rPr>
        <w:t xml:space="preserve"> – Apresentar documentação falsa, cometer fraude fiscal ou comportar-se de modo inidôneo;</w:t>
      </w:r>
    </w:p>
    <w:p w:rsidR="009C610B" w:rsidRPr="009C610B" w:rsidRDefault="009352D7" w:rsidP="009C610B">
      <w:pPr>
        <w:pStyle w:val="Corpodetexto"/>
        <w:spacing w:line="200" w:lineRule="atLeast"/>
        <w:rPr>
          <w:bCs/>
          <w:color w:val="auto"/>
          <w:szCs w:val="22"/>
        </w:rPr>
      </w:pPr>
      <w:r>
        <w:rPr>
          <w:bCs/>
          <w:color w:val="auto"/>
          <w:szCs w:val="22"/>
        </w:rPr>
        <w:t>II</w:t>
      </w:r>
      <w:r w:rsidR="009C610B" w:rsidRPr="009C610B">
        <w:rPr>
          <w:bCs/>
          <w:color w:val="auto"/>
          <w:szCs w:val="22"/>
        </w:rPr>
        <w:t xml:space="preserve"> - Deixar de recolher os tributos, contribuições previdenciárias e demais obrigações legais, incluindo o depósito de FGTS, causando prejuízo ao erário;</w:t>
      </w:r>
    </w:p>
    <w:p w:rsidR="009C610B" w:rsidRDefault="009352D7" w:rsidP="009C610B">
      <w:pPr>
        <w:pStyle w:val="Corpodetexto"/>
        <w:spacing w:line="200" w:lineRule="atLeast"/>
        <w:rPr>
          <w:bCs/>
          <w:color w:val="auto"/>
          <w:szCs w:val="22"/>
        </w:rPr>
      </w:pPr>
      <w:r>
        <w:rPr>
          <w:bCs/>
          <w:color w:val="auto"/>
          <w:szCs w:val="22"/>
        </w:rPr>
        <w:t>III</w:t>
      </w:r>
      <w:r w:rsidR="009C610B" w:rsidRPr="009C610B">
        <w:rPr>
          <w:bCs/>
          <w:color w:val="auto"/>
          <w:szCs w:val="22"/>
        </w:rPr>
        <w:t xml:space="preserve"> - Por a inexecução total ou parcial, bem como a execução irregular do contrato, acarretar inobservância dos prazos definidos em Decreto Municipal para início do período de arrecadação do tributo, causan</w:t>
      </w:r>
      <w:r>
        <w:rPr>
          <w:bCs/>
          <w:color w:val="auto"/>
          <w:szCs w:val="22"/>
        </w:rPr>
        <w:t>do prejuízo à Fazenda Municipal.</w:t>
      </w:r>
    </w:p>
    <w:p w:rsidR="009352D7" w:rsidRPr="009C610B" w:rsidRDefault="009352D7" w:rsidP="009C610B">
      <w:pPr>
        <w:pStyle w:val="Corpodetexto"/>
        <w:spacing w:line="200" w:lineRule="atLeast"/>
        <w:rPr>
          <w:bCs/>
          <w:color w:val="auto"/>
          <w:szCs w:val="22"/>
        </w:rPr>
      </w:pPr>
    </w:p>
    <w:p w:rsidR="009C610B" w:rsidRPr="009C610B" w:rsidRDefault="009352D7" w:rsidP="009C610B">
      <w:pPr>
        <w:pStyle w:val="Corpodetexto"/>
        <w:spacing w:line="200" w:lineRule="atLeast"/>
        <w:rPr>
          <w:bCs/>
          <w:color w:val="auto"/>
          <w:szCs w:val="22"/>
        </w:rPr>
      </w:pPr>
      <w:r w:rsidRPr="009352D7">
        <w:rPr>
          <w:b/>
          <w:bCs/>
          <w:color w:val="auto"/>
          <w:szCs w:val="22"/>
        </w:rPr>
        <w:t>Parágrafo Sexto</w:t>
      </w:r>
      <w:r w:rsidR="009C610B" w:rsidRPr="009352D7">
        <w:rPr>
          <w:b/>
          <w:bCs/>
          <w:color w:val="auto"/>
          <w:szCs w:val="22"/>
        </w:rPr>
        <w:t xml:space="preserve"> –</w:t>
      </w:r>
      <w:r w:rsidR="009C610B" w:rsidRPr="009C610B">
        <w:rPr>
          <w:bCs/>
          <w:color w:val="auto"/>
          <w:szCs w:val="22"/>
        </w:rPr>
        <w:t xml:space="preserve"> Sem prejuízo da aplicação das sanções cabíveis, quando o Licitante Vencedor não iniciar a execução do serviço no prazo de 05 (cinco) dias contados da publicação do instrumento contratual devidamente assinado, conforme disposto no Edital; não manter a sua proposta no respectivo prazo de validade; ou ainda quando o adjudicatário se recusar a assinar o contrato, aceitar ou retirar o instrumento equivalente, dentro do prazo estabelecido pela Administração, </w:t>
      </w:r>
      <w:proofErr w:type="gramStart"/>
      <w:r w:rsidR="009C610B" w:rsidRPr="009C610B">
        <w:rPr>
          <w:bCs/>
          <w:color w:val="auto"/>
          <w:szCs w:val="22"/>
        </w:rPr>
        <w:t>a</w:t>
      </w:r>
      <w:proofErr w:type="gramEnd"/>
      <w:r w:rsidR="009C610B" w:rsidRPr="009C610B">
        <w:rPr>
          <w:bCs/>
          <w:color w:val="auto"/>
          <w:szCs w:val="22"/>
        </w:rPr>
        <w:t xml:space="preserve"> mesma poderá convocar os licitantes remanescentes, observada a ordem de classificação, para substituir o licitante faltoso.</w:t>
      </w:r>
    </w:p>
    <w:p w:rsidR="009C610B" w:rsidRPr="009C610B" w:rsidRDefault="009352D7" w:rsidP="009C610B">
      <w:pPr>
        <w:pStyle w:val="Corpodetexto"/>
        <w:spacing w:line="200" w:lineRule="atLeast"/>
        <w:rPr>
          <w:bCs/>
          <w:color w:val="auto"/>
          <w:szCs w:val="22"/>
        </w:rPr>
      </w:pPr>
      <w:r>
        <w:rPr>
          <w:bCs/>
          <w:color w:val="auto"/>
          <w:szCs w:val="22"/>
        </w:rPr>
        <w:t>I</w:t>
      </w:r>
      <w:r w:rsidR="009C610B" w:rsidRPr="009C610B">
        <w:rPr>
          <w:bCs/>
          <w:color w:val="auto"/>
          <w:szCs w:val="22"/>
        </w:rPr>
        <w:t xml:space="preserve"> – Conforme o disposto no caput do artigo 81, da Lei nº 8.666/93, a sanção referida neste item não se aplica às demais licitantes que convocadas, conforme a ordem de classificação das propostas, não aceitarem a contratação.</w:t>
      </w:r>
    </w:p>
    <w:p w:rsidR="009352D7" w:rsidRDefault="009352D7" w:rsidP="009C610B">
      <w:pPr>
        <w:pStyle w:val="Corpodetexto"/>
        <w:spacing w:line="200" w:lineRule="atLeast"/>
        <w:rPr>
          <w:bCs/>
          <w:color w:val="auto"/>
          <w:szCs w:val="22"/>
        </w:rPr>
      </w:pPr>
    </w:p>
    <w:p w:rsidR="009C610B" w:rsidRPr="009C610B" w:rsidRDefault="009352D7" w:rsidP="009C610B">
      <w:pPr>
        <w:pStyle w:val="Corpodetexto"/>
        <w:spacing w:line="200" w:lineRule="atLeast"/>
        <w:rPr>
          <w:bCs/>
          <w:color w:val="auto"/>
          <w:szCs w:val="22"/>
        </w:rPr>
      </w:pPr>
      <w:r w:rsidRPr="009352D7">
        <w:rPr>
          <w:b/>
          <w:bCs/>
          <w:color w:val="auto"/>
          <w:szCs w:val="22"/>
        </w:rPr>
        <w:t>Parágrafo Sétimo</w:t>
      </w:r>
      <w:r w:rsidR="009C610B" w:rsidRPr="009352D7">
        <w:rPr>
          <w:b/>
          <w:bCs/>
          <w:color w:val="auto"/>
          <w:szCs w:val="22"/>
        </w:rPr>
        <w:t xml:space="preserve"> –</w:t>
      </w:r>
      <w:r w:rsidR="009C610B" w:rsidRPr="009C610B">
        <w:rPr>
          <w:bCs/>
          <w:color w:val="auto"/>
          <w:szCs w:val="22"/>
        </w:rPr>
        <w:t xml:space="preserve"> 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w:t>
      </w:r>
      <w:r>
        <w:rPr>
          <w:bCs/>
          <w:color w:val="auto"/>
          <w:szCs w:val="22"/>
        </w:rPr>
        <w:t>os dos encargos correspondentes.</w:t>
      </w:r>
    </w:p>
    <w:p w:rsidR="009352D7" w:rsidRDefault="009352D7" w:rsidP="009C610B">
      <w:pPr>
        <w:pStyle w:val="Corpodetexto"/>
        <w:spacing w:line="200" w:lineRule="atLeast"/>
        <w:rPr>
          <w:bCs/>
          <w:color w:val="auto"/>
          <w:szCs w:val="22"/>
        </w:rPr>
      </w:pPr>
    </w:p>
    <w:p w:rsidR="009C610B" w:rsidRDefault="009352D7" w:rsidP="009C610B">
      <w:pPr>
        <w:pStyle w:val="Corpodetexto"/>
        <w:spacing w:line="200" w:lineRule="atLeast"/>
        <w:rPr>
          <w:bCs/>
          <w:color w:val="auto"/>
          <w:szCs w:val="22"/>
        </w:rPr>
      </w:pPr>
      <w:r w:rsidRPr="009352D7">
        <w:rPr>
          <w:b/>
          <w:bCs/>
          <w:color w:val="auto"/>
          <w:szCs w:val="22"/>
        </w:rPr>
        <w:t>Parágrafo Oitavo</w:t>
      </w:r>
      <w:r w:rsidR="009C610B" w:rsidRPr="009352D7">
        <w:rPr>
          <w:b/>
          <w:bCs/>
          <w:color w:val="auto"/>
          <w:szCs w:val="22"/>
        </w:rPr>
        <w:t xml:space="preserve"> –</w:t>
      </w:r>
      <w:r w:rsidR="009C610B" w:rsidRPr="009C610B">
        <w:rPr>
          <w:bCs/>
          <w:color w:val="auto"/>
          <w:szCs w:val="22"/>
        </w:rPr>
        <w:t xml:space="preserve"> 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w:t>
      </w:r>
      <w:r>
        <w:rPr>
          <w:bCs/>
          <w:color w:val="auto"/>
          <w:szCs w:val="22"/>
        </w:rPr>
        <w:t xml:space="preserve">ao </w:t>
      </w:r>
      <w:proofErr w:type="gramStart"/>
      <w:r>
        <w:rPr>
          <w:bCs/>
          <w:color w:val="auto"/>
          <w:szCs w:val="22"/>
        </w:rPr>
        <w:t>contraditório e ampla defesa</w:t>
      </w:r>
      <w:proofErr w:type="gramEnd"/>
      <w:r>
        <w:rPr>
          <w:bCs/>
          <w:color w:val="auto"/>
          <w:szCs w:val="22"/>
        </w:rPr>
        <w:t>.</w:t>
      </w:r>
    </w:p>
    <w:p w:rsidR="009352D7" w:rsidRPr="009C610B" w:rsidRDefault="009352D7" w:rsidP="009C610B">
      <w:pPr>
        <w:pStyle w:val="Corpodetexto"/>
        <w:spacing w:line="200" w:lineRule="atLeast"/>
        <w:rPr>
          <w:bCs/>
          <w:color w:val="auto"/>
          <w:szCs w:val="22"/>
        </w:rPr>
      </w:pPr>
    </w:p>
    <w:p w:rsidR="009C610B" w:rsidRDefault="009352D7" w:rsidP="009C610B">
      <w:pPr>
        <w:pStyle w:val="Corpodetexto"/>
        <w:spacing w:line="200" w:lineRule="atLeast"/>
        <w:rPr>
          <w:bCs/>
          <w:color w:val="auto"/>
          <w:szCs w:val="22"/>
        </w:rPr>
      </w:pPr>
      <w:r w:rsidRPr="009352D7">
        <w:rPr>
          <w:b/>
          <w:bCs/>
          <w:color w:val="auto"/>
          <w:szCs w:val="22"/>
        </w:rPr>
        <w:t xml:space="preserve">Parágrafo Nono </w:t>
      </w:r>
      <w:r w:rsidR="009C610B" w:rsidRPr="009352D7">
        <w:rPr>
          <w:b/>
          <w:bCs/>
          <w:color w:val="auto"/>
          <w:szCs w:val="22"/>
        </w:rPr>
        <w:t>-</w:t>
      </w:r>
      <w:r w:rsidR="009C610B" w:rsidRPr="009C610B">
        <w:rPr>
          <w:bCs/>
          <w:color w:val="auto"/>
          <w:szCs w:val="22"/>
        </w:rPr>
        <w:t xml:space="preserve"> As penalidades só poderão ser relevadas nas hipóteses de caso fortuito ou força </w:t>
      </w:r>
      <w:proofErr w:type="gramStart"/>
      <w:r w:rsidR="009C610B" w:rsidRPr="009C610B">
        <w:rPr>
          <w:bCs/>
          <w:color w:val="auto"/>
          <w:szCs w:val="22"/>
        </w:rPr>
        <w:t>maior, devidamente justificados e compro</w:t>
      </w:r>
      <w:r>
        <w:rPr>
          <w:bCs/>
          <w:color w:val="auto"/>
          <w:szCs w:val="22"/>
        </w:rPr>
        <w:t>vados, a juízo da Administração</w:t>
      </w:r>
      <w:proofErr w:type="gramEnd"/>
      <w:r>
        <w:rPr>
          <w:bCs/>
          <w:color w:val="auto"/>
          <w:szCs w:val="22"/>
        </w:rPr>
        <w:t>.</w:t>
      </w:r>
    </w:p>
    <w:p w:rsidR="003D7357" w:rsidRDefault="003D7357" w:rsidP="00DB7A0B">
      <w:pPr>
        <w:pStyle w:val="Corpodetexto"/>
        <w:spacing w:line="200" w:lineRule="atLeast"/>
        <w:rPr>
          <w:bCs/>
          <w:color w:val="auto"/>
          <w:szCs w:val="22"/>
        </w:rPr>
      </w:pPr>
    </w:p>
    <w:p w:rsidR="00DB7A0B" w:rsidRPr="003D7357" w:rsidRDefault="00DB7A0B" w:rsidP="00DB7A0B">
      <w:pPr>
        <w:pStyle w:val="Corpodetexto"/>
        <w:spacing w:line="200" w:lineRule="atLeast"/>
        <w:rPr>
          <w:b/>
          <w:color w:val="auto"/>
          <w:szCs w:val="22"/>
        </w:rPr>
      </w:pPr>
      <w:r w:rsidRPr="003D7357">
        <w:rPr>
          <w:b/>
          <w:bCs/>
          <w:color w:val="auto"/>
          <w:szCs w:val="22"/>
        </w:rPr>
        <w:t>CLÁUSULA DÉCIMA – RESCISÃO (ART. 55, VIII E IX</w:t>
      </w:r>
      <w:proofErr w:type="gramStart"/>
      <w:r w:rsidRPr="003D735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w:t>
      </w:r>
      <w:r w:rsidRPr="00280327">
        <w:rPr>
          <w:color w:val="auto"/>
          <w:szCs w:val="22"/>
        </w:rPr>
        <w:lastRenderedPageBreak/>
        <w:t xml:space="preserve">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PRIMEIRA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SEGUNDA</w:t>
      </w:r>
      <w:r w:rsidRPr="00280327">
        <w:rPr>
          <w:b/>
          <w:bCs/>
          <w:color w:val="auto"/>
          <w:szCs w:val="22"/>
        </w:rPr>
        <w:t xml:space="preserve"> –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TERCEIRA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C46701" w:rsidRPr="006442B8" w:rsidRDefault="00D56EA8" w:rsidP="00C46701">
      <w:pPr>
        <w:pStyle w:val="Corpodetexto"/>
        <w:spacing w:line="200" w:lineRule="atLeast"/>
        <w:rPr>
          <w:color w:val="auto"/>
          <w:sz w:val="20"/>
          <w:szCs w:val="22"/>
        </w:rPr>
      </w:pPr>
      <w:r w:rsidRPr="006442B8">
        <w:rPr>
          <w:szCs w:val="24"/>
        </w:rPr>
        <w:t>O contrato começará a viger a partir de sua assinatura, e terminará com a entrega total dos itens solicitados até 30/06/2020.</w:t>
      </w:r>
    </w:p>
    <w:p w:rsidR="00C46701" w:rsidRPr="00280327" w:rsidRDefault="00C46701" w:rsidP="00C46701">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QUARTA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QUINTA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SEXTA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F22AD6" w:rsidRPr="00280327">
        <w:rPr>
          <w:color w:val="auto"/>
          <w:szCs w:val="22"/>
        </w:rPr>
        <w:t xml:space="preserve">              </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68428C" w:rsidRDefault="005A0BFA" w:rsidP="00DB7A0B">
      <w:pPr>
        <w:pStyle w:val="Corpodetexto"/>
        <w:spacing w:line="200" w:lineRule="atLeast"/>
        <w:jc w:val="center"/>
        <w:rPr>
          <w:b/>
          <w:bCs/>
          <w:color w:val="auto"/>
          <w:sz w:val="20"/>
        </w:rPr>
      </w:pPr>
      <w:r w:rsidRPr="0068428C">
        <w:rPr>
          <w:b/>
          <w:color w:val="auto"/>
          <w:sz w:val="20"/>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590693293"/>
          <w:placeholder>
            <w:docPart w:val="1616FC1D24B54F2CB5ECEF81C7F124D2"/>
          </w:placeholder>
        </w:sdtPr>
        <w:sdtEndPr/>
        <w:sdtContent>
          <w:r w:rsidR="0068428C">
            <w:rPr>
              <w:b/>
              <w:bCs/>
              <w:color w:val="auto"/>
              <w:szCs w:val="22"/>
            </w:rPr>
            <w:t>Ô</w:t>
          </w:r>
          <w:r w:rsidR="0068428C" w:rsidRPr="0068428C">
            <w:rPr>
              <w:b/>
              <w:bCs/>
              <w:color w:val="auto"/>
              <w:sz w:val="20"/>
            </w:rPr>
            <w:t>MEGA SERVIÇOS GRÁFICOS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w:t>
      </w:r>
      <w:bookmarkStart w:id="5" w:name="_GoBack"/>
      <w:bookmarkEnd w:id="5"/>
      <w:r w:rsidRPr="00280327">
        <w:rPr>
          <w:b/>
          <w:bCs/>
          <w:color w:val="auto"/>
          <w:szCs w:val="22"/>
        </w:rPr>
        <w:t>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3B3" w:rsidRDefault="004453B3" w:rsidP="00EE60F6">
      <w:r>
        <w:separator/>
      </w:r>
    </w:p>
  </w:endnote>
  <w:endnote w:type="continuationSeparator" w:id="0">
    <w:p w:rsidR="004453B3" w:rsidRDefault="004453B3"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68428C">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3B3" w:rsidRDefault="004453B3" w:rsidP="00EE60F6">
      <w:r>
        <w:separator/>
      </w:r>
    </w:p>
  </w:footnote>
  <w:footnote w:type="continuationSeparator" w:id="0">
    <w:p w:rsidR="004453B3" w:rsidRDefault="004453B3"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4453B3"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43458397"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5F29"/>
    <w:rsid w:val="00142BD1"/>
    <w:rsid w:val="00144C84"/>
    <w:rsid w:val="00175DA6"/>
    <w:rsid w:val="001E44F4"/>
    <w:rsid w:val="0021461D"/>
    <w:rsid w:val="00231246"/>
    <w:rsid w:val="00236C14"/>
    <w:rsid w:val="00242E41"/>
    <w:rsid w:val="00257874"/>
    <w:rsid w:val="00273CCF"/>
    <w:rsid w:val="00274339"/>
    <w:rsid w:val="00280327"/>
    <w:rsid w:val="00285235"/>
    <w:rsid w:val="00293338"/>
    <w:rsid w:val="002A21B4"/>
    <w:rsid w:val="002F3007"/>
    <w:rsid w:val="003049C0"/>
    <w:rsid w:val="003108A6"/>
    <w:rsid w:val="00370609"/>
    <w:rsid w:val="00384402"/>
    <w:rsid w:val="00385BEC"/>
    <w:rsid w:val="003A5D99"/>
    <w:rsid w:val="003B2F4B"/>
    <w:rsid w:val="003D5112"/>
    <w:rsid w:val="003D7357"/>
    <w:rsid w:val="003E2EF5"/>
    <w:rsid w:val="003F2A91"/>
    <w:rsid w:val="003F3965"/>
    <w:rsid w:val="0042368C"/>
    <w:rsid w:val="0043300C"/>
    <w:rsid w:val="004453B3"/>
    <w:rsid w:val="00462113"/>
    <w:rsid w:val="004739A1"/>
    <w:rsid w:val="00483619"/>
    <w:rsid w:val="0048565D"/>
    <w:rsid w:val="004A6F27"/>
    <w:rsid w:val="004B1FD9"/>
    <w:rsid w:val="004F362A"/>
    <w:rsid w:val="00501F92"/>
    <w:rsid w:val="00517250"/>
    <w:rsid w:val="00525A42"/>
    <w:rsid w:val="0058585E"/>
    <w:rsid w:val="005945E6"/>
    <w:rsid w:val="005A079C"/>
    <w:rsid w:val="005A0BFA"/>
    <w:rsid w:val="005A3ADF"/>
    <w:rsid w:val="005D2775"/>
    <w:rsid w:val="005D3A7F"/>
    <w:rsid w:val="005E3187"/>
    <w:rsid w:val="005F2402"/>
    <w:rsid w:val="0060263F"/>
    <w:rsid w:val="0061035F"/>
    <w:rsid w:val="006239A3"/>
    <w:rsid w:val="00625CC1"/>
    <w:rsid w:val="006302D9"/>
    <w:rsid w:val="006442B8"/>
    <w:rsid w:val="00647EE6"/>
    <w:rsid w:val="00675708"/>
    <w:rsid w:val="0068428C"/>
    <w:rsid w:val="006A4161"/>
    <w:rsid w:val="006B334D"/>
    <w:rsid w:val="006B7012"/>
    <w:rsid w:val="006E50F2"/>
    <w:rsid w:val="006F10AC"/>
    <w:rsid w:val="007136AF"/>
    <w:rsid w:val="00725F29"/>
    <w:rsid w:val="00726A77"/>
    <w:rsid w:val="00741FCE"/>
    <w:rsid w:val="00754F22"/>
    <w:rsid w:val="00766D71"/>
    <w:rsid w:val="0077307F"/>
    <w:rsid w:val="00816FA0"/>
    <w:rsid w:val="00832BDA"/>
    <w:rsid w:val="00837C7B"/>
    <w:rsid w:val="00871B04"/>
    <w:rsid w:val="008829E3"/>
    <w:rsid w:val="00897BA8"/>
    <w:rsid w:val="008A6858"/>
    <w:rsid w:val="008E5F33"/>
    <w:rsid w:val="009323C5"/>
    <w:rsid w:val="009352D7"/>
    <w:rsid w:val="00992CC5"/>
    <w:rsid w:val="009963E0"/>
    <w:rsid w:val="009A5839"/>
    <w:rsid w:val="009A5ADC"/>
    <w:rsid w:val="009C367D"/>
    <w:rsid w:val="009C610B"/>
    <w:rsid w:val="009C6B35"/>
    <w:rsid w:val="00A05954"/>
    <w:rsid w:val="00A3783F"/>
    <w:rsid w:val="00A5008C"/>
    <w:rsid w:val="00A67F41"/>
    <w:rsid w:val="00A9629A"/>
    <w:rsid w:val="00AB39EC"/>
    <w:rsid w:val="00AC3228"/>
    <w:rsid w:val="00AF07CC"/>
    <w:rsid w:val="00B21EDF"/>
    <w:rsid w:val="00B53BD8"/>
    <w:rsid w:val="00B83B46"/>
    <w:rsid w:val="00B91175"/>
    <w:rsid w:val="00BB4BBB"/>
    <w:rsid w:val="00C46701"/>
    <w:rsid w:val="00C5452D"/>
    <w:rsid w:val="00C71511"/>
    <w:rsid w:val="00CA2F27"/>
    <w:rsid w:val="00CB21AA"/>
    <w:rsid w:val="00CD03A1"/>
    <w:rsid w:val="00CF3343"/>
    <w:rsid w:val="00D006FE"/>
    <w:rsid w:val="00D151F7"/>
    <w:rsid w:val="00D175BC"/>
    <w:rsid w:val="00D340D3"/>
    <w:rsid w:val="00D44AD2"/>
    <w:rsid w:val="00D52744"/>
    <w:rsid w:val="00D56EA8"/>
    <w:rsid w:val="00D571B7"/>
    <w:rsid w:val="00D7128B"/>
    <w:rsid w:val="00D73C0B"/>
    <w:rsid w:val="00DB1846"/>
    <w:rsid w:val="00DB7A0B"/>
    <w:rsid w:val="00DC027D"/>
    <w:rsid w:val="00DD357E"/>
    <w:rsid w:val="00E22A83"/>
    <w:rsid w:val="00E46B07"/>
    <w:rsid w:val="00E67D16"/>
    <w:rsid w:val="00E92C2F"/>
    <w:rsid w:val="00EE60F6"/>
    <w:rsid w:val="00EF4706"/>
    <w:rsid w:val="00F01130"/>
    <w:rsid w:val="00F13AF3"/>
    <w:rsid w:val="00F22AD6"/>
    <w:rsid w:val="00F27646"/>
    <w:rsid w:val="00F57734"/>
    <w:rsid w:val="00F61369"/>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C206FEF2F594B25AECF16144381ABF4"/>
        <w:category>
          <w:name w:val="Geral"/>
          <w:gallery w:val="placeholder"/>
        </w:category>
        <w:types>
          <w:type w:val="bbPlcHdr"/>
        </w:types>
        <w:behaviors>
          <w:behavior w:val="content"/>
        </w:behaviors>
        <w:guid w:val="{CFCC5434-24FE-4E2A-B050-B4DA7AA238FD}"/>
      </w:docPartPr>
      <w:docPartBody>
        <w:p w:rsidR="00AA3037" w:rsidRDefault="00E976B3" w:rsidP="00E976B3">
          <w:pPr>
            <w:pStyle w:val="AC206FEF2F594B25AECF16144381ABF419"/>
          </w:pPr>
          <w:r w:rsidRPr="005E3187">
            <w:rPr>
              <w:rStyle w:val="TextodoEspaoReservado"/>
              <w:rFonts w:ascii="Arial Narrow" w:hAnsi="Arial Narrow"/>
              <w:color w:val="C00000"/>
            </w:rPr>
            <w:t>xxxx</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BB51D9791F2C43C99245BD93CA372F8E"/>
        <w:category>
          <w:name w:val="Geral"/>
          <w:gallery w:val="placeholder"/>
        </w:category>
        <w:types>
          <w:type w:val="bbPlcHdr"/>
        </w:types>
        <w:behaviors>
          <w:behavior w:val="content"/>
        </w:behaviors>
        <w:guid w:val="{8D1BC47A-E076-4D71-9026-9A37970A94DD}"/>
      </w:docPartPr>
      <w:docPartBody>
        <w:p w:rsidR="00AA3037" w:rsidRDefault="00E976B3" w:rsidP="00E976B3">
          <w:pPr>
            <w:pStyle w:val="BB51D9791F2C43C99245BD93CA372F8E9"/>
          </w:pPr>
          <w:r w:rsidRPr="005E3187">
            <w:rPr>
              <w:rStyle w:val="TextodoEspaoReservado"/>
              <w:rFonts w:ascii="Arial Narrow" w:hAnsi="Arial Narrow"/>
              <w:color w:val="C00000"/>
            </w:rPr>
            <w:t>Inserir neste item as obrigações do CONTRANTE</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76723E700A164C0C8B008BE83959623D"/>
        <w:category>
          <w:name w:val="Geral"/>
          <w:gallery w:val="placeholder"/>
        </w:category>
        <w:types>
          <w:type w:val="bbPlcHdr"/>
        </w:types>
        <w:behaviors>
          <w:behavior w:val="content"/>
        </w:behaviors>
        <w:guid w:val="{9BA7C2BE-208B-47B3-888D-C5195D621669}"/>
      </w:docPartPr>
      <w:docPartBody>
        <w:p w:rsidR="00C07D26" w:rsidRDefault="00C41EFF" w:rsidP="00C41EFF">
          <w:pPr>
            <w:pStyle w:val="76723E700A164C0C8B008BE83959623D"/>
          </w:pPr>
          <w:r>
            <w:rPr>
              <w:rStyle w:val="TextodoEspaoReservado"/>
              <w:color w:val="C00000"/>
            </w:rPr>
            <w:t>ADICIONAR NOME DA EMPRESA</w:t>
          </w:r>
        </w:p>
      </w:docPartBody>
    </w:docPart>
    <w:docPart>
      <w:docPartPr>
        <w:name w:val="2263889A0933494099EB3083D5321DD4"/>
        <w:category>
          <w:name w:val="Geral"/>
          <w:gallery w:val="placeholder"/>
        </w:category>
        <w:types>
          <w:type w:val="bbPlcHdr"/>
        </w:types>
        <w:behaviors>
          <w:behavior w:val="content"/>
        </w:behaviors>
        <w:guid w:val="{AC8211DE-A028-4D6E-8654-75B7EDEFFBDE}"/>
      </w:docPartPr>
      <w:docPartBody>
        <w:p w:rsidR="00C07D26" w:rsidRDefault="00C41EFF" w:rsidP="00C41EFF">
          <w:pPr>
            <w:pStyle w:val="2263889A0933494099EB3083D5321DD4"/>
          </w:pPr>
          <w:r w:rsidRPr="005E3187">
            <w:rPr>
              <w:rStyle w:val="TextodoEspaoReservado"/>
              <w:rFonts w:ascii="Arial Narrow" w:hAnsi="Arial Narrow"/>
              <w:color w:val="C00000"/>
            </w:rPr>
            <w:t>escolher modalidade</w:t>
          </w:r>
        </w:p>
      </w:docPartBody>
    </w:docPart>
    <w:docPart>
      <w:docPartPr>
        <w:name w:val="E2248591DD894D4EA276A91F2D1AC9D9"/>
        <w:category>
          <w:name w:val="Geral"/>
          <w:gallery w:val="placeholder"/>
        </w:category>
        <w:types>
          <w:type w:val="bbPlcHdr"/>
        </w:types>
        <w:behaviors>
          <w:behavior w:val="content"/>
        </w:behaviors>
        <w:guid w:val="{F89A1813-E42A-4B2D-9696-823A7D65BD03}"/>
      </w:docPartPr>
      <w:docPartBody>
        <w:p w:rsidR="00C07D26" w:rsidRDefault="00C41EFF" w:rsidP="00C41EFF">
          <w:pPr>
            <w:pStyle w:val="E2248591DD894D4EA276A91F2D1AC9D9"/>
          </w:pPr>
          <w:r w:rsidRPr="005E3187">
            <w:rPr>
              <w:rStyle w:val="TextodoEspaoReservado"/>
              <w:color w:val="C00000"/>
            </w:rPr>
            <w:t>..../ano</w:t>
          </w:r>
        </w:p>
      </w:docPartBody>
    </w:docPart>
    <w:docPart>
      <w:docPartPr>
        <w:name w:val="F28E37AD24B4427599737C6B0469E2B4"/>
        <w:category>
          <w:name w:val="Geral"/>
          <w:gallery w:val="placeholder"/>
        </w:category>
        <w:types>
          <w:type w:val="bbPlcHdr"/>
        </w:types>
        <w:behaviors>
          <w:behavior w:val="content"/>
        </w:behaviors>
        <w:guid w:val="{A7DDFEC9-A426-4391-AFFB-B902D48F2703}"/>
      </w:docPartPr>
      <w:docPartBody>
        <w:p w:rsidR="00C07D26" w:rsidRDefault="00C41EFF" w:rsidP="00C41EFF">
          <w:pPr>
            <w:pStyle w:val="F28E37AD24B4427599737C6B0469E2B4"/>
          </w:pPr>
          <w:r w:rsidRPr="005E3187">
            <w:rPr>
              <w:rStyle w:val="TextodoEspaoReservado"/>
              <w:rFonts w:ascii="Arial Narrow" w:hAnsi="Arial Narrow"/>
              <w:color w:val="C00000"/>
            </w:rPr>
            <w:t>escolher modalidade</w:t>
          </w:r>
        </w:p>
      </w:docPartBody>
    </w:docPart>
    <w:docPart>
      <w:docPartPr>
        <w:name w:val="A9BB9BFC85DD464A8256B2395F10A025"/>
        <w:category>
          <w:name w:val="Geral"/>
          <w:gallery w:val="placeholder"/>
        </w:category>
        <w:types>
          <w:type w:val="bbPlcHdr"/>
        </w:types>
        <w:behaviors>
          <w:behavior w:val="content"/>
        </w:behaviors>
        <w:guid w:val="{93C99239-B902-4933-BF9C-C69E8A710A48}"/>
      </w:docPartPr>
      <w:docPartBody>
        <w:p w:rsidR="00C07D26" w:rsidRDefault="00C41EFF" w:rsidP="00C41EFF">
          <w:pPr>
            <w:pStyle w:val="A9BB9BFC85DD464A8256B2395F10A025"/>
          </w:pPr>
          <w:r w:rsidRPr="005E3187">
            <w:rPr>
              <w:rStyle w:val="TextodoEspaoReservado"/>
              <w:color w:val="C00000"/>
            </w:rPr>
            <w:t>..../ano</w:t>
          </w:r>
        </w:p>
      </w:docPartBody>
    </w:docPart>
    <w:docPart>
      <w:docPartPr>
        <w:name w:val="1616FC1D24B54F2CB5ECEF81C7F124D2"/>
        <w:category>
          <w:name w:val="Geral"/>
          <w:gallery w:val="placeholder"/>
        </w:category>
        <w:types>
          <w:type w:val="bbPlcHdr"/>
        </w:types>
        <w:behaviors>
          <w:behavior w:val="content"/>
        </w:behaviors>
        <w:guid w:val="{5389D224-BF33-4E75-AD4E-9265AB8CF1AD}"/>
      </w:docPartPr>
      <w:docPartBody>
        <w:p w:rsidR="00C07D26" w:rsidRDefault="00C41EFF" w:rsidP="00C41EFF">
          <w:pPr>
            <w:pStyle w:val="1616FC1D24B54F2CB5ECEF81C7F124D2"/>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1CC4"/>
    <w:rsid w:val="00057118"/>
    <w:rsid w:val="00073F07"/>
    <w:rsid w:val="000770E4"/>
    <w:rsid w:val="000A16C6"/>
    <w:rsid w:val="000B1D93"/>
    <w:rsid w:val="000B7E5E"/>
    <w:rsid w:val="001458CB"/>
    <w:rsid w:val="001574A6"/>
    <w:rsid w:val="001805CE"/>
    <w:rsid w:val="002531F0"/>
    <w:rsid w:val="00364283"/>
    <w:rsid w:val="003A4461"/>
    <w:rsid w:val="00426E25"/>
    <w:rsid w:val="004A0E28"/>
    <w:rsid w:val="004B44C5"/>
    <w:rsid w:val="004E4A3A"/>
    <w:rsid w:val="00516BBD"/>
    <w:rsid w:val="00547929"/>
    <w:rsid w:val="00570FB1"/>
    <w:rsid w:val="005D12D6"/>
    <w:rsid w:val="005F2C11"/>
    <w:rsid w:val="00631B33"/>
    <w:rsid w:val="00712AC7"/>
    <w:rsid w:val="00904626"/>
    <w:rsid w:val="009A4347"/>
    <w:rsid w:val="00A95CA2"/>
    <w:rsid w:val="00AA3037"/>
    <w:rsid w:val="00AD15F7"/>
    <w:rsid w:val="00AF5F19"/>
    <w:rsid w:val="00B1574A"/>
    <w:rsid w:val="00C07D26"/>
    <w:rsid w:val="00C41EFF"/>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41EF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BF571027F3A243268EE2F7AD3995DFC5">
    <w:name w:val="BF571027F3A243268EE2F7AD3995DFC5"/>
    <w:rsid w:val="00C41EFF"/>
  </w:style>
  <w:style w:type="paragraph" w:customStyle="1" w:styleId="CC44DBA486194DDF881F56338B026F82">
    <w:name w:val="CC44DBA486194DDF881F56338B026F82"/>
    <w:rsid w:val="00C41EFF"/>
  </w:style>
  <w:style w:type="paragraph" w:customStyle="1" w:styleId="87A30BAEB233463985935579C8A0E0E3">
    <w:name w:val="87A30BAEB233463985935579C8A0E0E3"/>
    <w:rsid w:val="00C41EFF"/>
  </w:style>
  <w:style w:type="paragraph" w:customStyle="1" w:styleId="FAA962A92F0041A287CBFEFF1BD7FC41">
    <w:name w:val="FAA962A92F0041A287CBFEFF1BD7FC41"/>
    <w:rsid w:val="00C41EFF"/>
  </w:style>
  <w:style w:type="paragraph" w:customStyle="1" w:styleId="E13420B3F5D843A6945A8139ACF58AFA">
    <w:name w:val="E13420B3F5D843A6945A8139ACF58AFA"/>
    <w:rsid w:val="00C41EFF"/>
  </w:style>
  <w:style w:type="paragraph" w:customStyle="1" w:styleId="85039805DD1842D795623D237B39BB8D">
    <w:name w:val="85039805DD1842D795623D237B39BB8D"/>
    <w:rsid w:val="00C41EFF"/>
  </w:style>
  <w:style w:type="paragraph" w:customStyle="1" w:styleId="76723E700A164C0C8B008BE83959623D">
    <w:name w:val="76723E700A164C0C8B008BE83959623D"/>
    <w:rsid w:val="00C41EFF"/>
  </w:style>
  <w:style w:type="paragraph" w:customStyle="1" w:styleId="2263889A0933494099EB3083D5321DD4">
    <w:name w:val="2263889A0933494099EB3083D5321DD4"/>
    <w:rsid w:val="00C41EFF"/>
  </w:style>
  <w:style w:type="paragraph" w:customStyle="1" w:styleId="E2248591DD894D4EA276A91F2D1AC9D9">
    <w:name w:val="E2248591DD894D4EA276A91F2D1AC9D9"/>
    <w:rsid w:val="00C41EFF"/>
  </w:style>
  <w:style w:type="paragraph" w:customStyle="1" w:styleId="F28E37AD24B4427599737C6B0469E2B4">
    <w:name w:val="F28E37AD24B4427599737C6B0469E2B4"/>
    <w:rsid w:val="00C41EFF"/>
  </w:style>
  <w:style w:type="paragraph" w:customStyle="1" w:styleId="A9BB9BFC85DD464A8256B2395F10A025">
    <w:name w:val="A9BB9BFC85DD464A8256B2395F10A025"/>
    <w:rsid w:val="00C41EFF"/>
  </w:style>
  <w:style w:type="paragraph" w:customStyle="1" w:styleId="1616FC1D24B54F2CB5ECEF81C7F124D2">
    <w:name w:val="1616FC1D24B54F2CB5ECEF81C7F124D2"/>
    <w:rsid w:val="00C41E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41EF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BF571027F3A243268EE2F7AD3995DFC5">
    <w:name w:val="BF571027F3A243268EE2F7AD3995DFC5"/>
    <w:rsid w:val="00C41EFF"/>
  </w:style>
  <w:style w:type="paragraph" w:customStyle="1" w:styleId="CC44DBA486194DDF881F56338B026F82">
    <w:name w:val="CC44DBA486194DDF881F56338B026F82"/>
    <w:rsid w:val="00C41EFF"/>
  </w:style>
  <w:style w:type="paragraph" w:customStyle="1" w:styleId="87A30BAEB233463985935579C8A0E0E3">
    <w:name w:val="87A30BAEB233463985935579C8A0E0E3"/>
    <w:rsid w:val="00C41EFF"/>
  </w:style>
  <w:style w:type="paragraph" w:customStyle="1" w:styleId="FAA962A92F0041A287CBFEFF1BD7FC41">
    <w:name w:val="FAA962A92F0041A287CBFEFF1BD7FC41"/>
    <w:rsid w:val="00C41EFF"/>
  </w:style>
  <w:style w:type="paragraph" w:customStyle="1" w:styleId="E13420B3F5D843A6945A8139ACF58AFA">
    <w:name w:val="E13420B3F5D843A6945A8139ACF58AFA"/>
    <w:rsid w:val="00C41EFF"/>
  </w:style>
  <w:style w:type="paragraph" w:customStyle="1" w:styleId="85039805DD1842D795623D237B39BB8D">
    <w:name w:val="85039805DD1842D795623D237B39BB8D"/>
    <w:rsid w:val="00C41EFF"/>
  </w:style>
  <w:style w:type="paragraph" w:customStyle="1" w:styleId="76723E700A164C0C8B008BE83959623D">
    <w:name w:val="76723E700A164C0C8B008BE83959623D"/>
    <w:rsid w:val="00C41EFF"/>
  </w:style>
  <w:style w:type="paragraph" w:customStyle="1" w:styleId="2263889A0933494099EB3083D5321DD4">
    <w:name w:val="2263889A0933494099EB3083D5321DD4"/>
    <w:rsid w:val="00C41EFF"/>
  </w:style>
  <w:style w:type="paragraph" w:customStyle="1" w:styleId="E2248591DD894D4EA276A91F2D1AC9D9">
    <w:name w:val="E2248591DD894D4EA276A91F2D1AC9D9"/>
    <w:rsid w:val="00C41EFF"/>
  </w:style>
  <w:style w:type="paragraph" w:customStyle="1" w:styleId="F28E37AD24B4427599737C6B0469E2B4">
    <w:name w:val="F28E37AD24B4427599737C6B0469E2B4"/>
    <w:rsid w:val="00C41EFF"/>
  </w:style>
  <w:style w:type="paragraph" w:customStyle="1" w:styleId="A9BB9BFC85DD464A8256B2395F10A025">
    <w:name w:val="A9BB9BFC85DD464A8256B2395F10A025"/>
    <w:rsid w:val="00C41EFF"/>
  </w:style>
  <w:style w:type="paragraph" w:customStyle="1" w:styleId="1616FC1D24B54F2CB5ECEF81C7F124D2">
    <w:name w:val="1616FC1D24B54F2CB5ECEF81C7F124D2"/>
    <w:rsid w:val="00C41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17A5-FFBB-4943-B90F-6A9E49D6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3527</Words>
  <Characters>19050</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2020-02-17T18:27:00Z</dcterms:created>
  <dcterms:modified xsi:type="dcterms:W3CDTF">2020-02-17T18:27:00Z</dcterms:modified>
</cp:coreProperties>
</file>